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DE50" w14:textId="6AF121C7" w:rsidR="00E6133D" w:rsidRPr="008B661B" w:rsidRDefault="00E6133D" w:rsidP="00A818F7">
      <w:pPr>
        <w:widowControl w:val="0"/>
        <w:pBdr>
          <w:top w:val="nil"/>
          <w:left w:val="nil"/>
          <w:bottom w:val="nil"/>
          <w:right w:val="nil"/>
          <w:between w:val="nil"/>
        </w:pBdr>
        <w:spacing w:line="276" w:lineRule="auto"/>
        <w:rPr>
          <w:sz w:val="36"/>
          <w:szCs w:val="36"/>
        </w:rPr>
        <w:sectPr w:rsidR="00E6133D" w:rsidRPr="008B661B">
          <w:headerReference w:type="default" r:id="rId8"/>
          <w:footerReference w:type="default" r:id="rId9"/>
          <w:pgSz w:w="12240" w:h="15840"/>
          <w:pgMar w:top="1440" w:right="1800" w:bottom="1440" w:left="1800" w:header="720" w:footer="720" w:gutter="0"/>
          <w:pgNumType w:start="1"/>
          <w:cols w:space="720"/>
        </w:sectPr>
      </w:pPr>
    </w:p>
    <w:p w14:paraId="1570751D" w14:textId="2D704DB0" w:rsidR="00E6133D" w:rsidRPr="008B661B" w:rsidRDefault="00E6133D" w:rsidP="00BB6B27">
      <w:pPr>
        <w:jc w:val="center"/>
        <w:rPr>
          <w:sz w:val="36"/>
          <w:szCs w:val="36"/>
        </w:rPr>
      </w:pPr>
    </w:p>
    <w:p w14:paraId="1649890B" w14:textId="77777777" w:rsidR="00E6133D" w:rsidRPr="008B661B" w:rsidRDefault="00E6133D" w:rsidP="00A818F7">
      <w:pPr>
        <w:rPr>
          <w:rFonts w:ascii="Arial" w:hAnsi="Arial" w:cs="Arial"/>
          <w:b/>
          <w:sz w:val="28"/>
          <w:szCs w:val="28"/>
        </w:rPr>
      </w:pPr>
      <w:r w:rsidRPr="008B661B">
        <w:rPr>
          <w:rFonts w:ascii="Arial" w:hAnsi="Arial" w:cs="Arial"/>
          <w:b/>
          <w:sz w:val="28"/>
          <w:szCs w:val="28"/>
        </w:rPr>
        <w:t>Main Manuscript for</w:t>
      </w:r>
    </w:p>
    <w:p w14:paraId="1B52F690" w14:textId="77777777" w:rsidR="000D30E5" w:rsidRDefault="000D30E5" w:rsidP="00A818F7">
      <w:pPr>
        <w:rPr>
          <w:rFonts w:ascii="Arial" w:hAnsi="Arial" w:cs="Arial"/>
          <w:sz w:val="28"/>
          <w:szCs w:val="28"/>
        </w:rPr>
      </w:pPr>
    </w:p>
    <w:p w14:paraId="12588F07" w14:textId="0D265562" w:rsidR="00E6133D" w:rsidRPr="008B661B" w:rsidRDefault="001652BA" w:rsidP="00A818F7">
      <w:pPr>
        <w:rPr>
          <w:rFonts w:ascii="Arial" w:hAnsi="Arial" w:cs="Arial"/>
          <w:sz w:val="20"/>
          <w:szCs w:val="20"/>
        </w:rPr>
      </w:pPr>
      <w:r w:rsidRPr="001652BA">
        <w:rPr>
          <w:rFonts w:ascii="Arial" w:hAnsi="Arial" w:cs="Arial"/>
          <w:sz w:val="28"/>
          <w:szCs w:val="28"/>
        </w:rPr>
        <w:t xml:space="preserve">The role of conspiracy beliefs for COVID-19 </w:t>
      </w:r>
      <w:r w:rsidR="0011701D">
        <w:rPr>
          <w:rFonts w:ascii="Arial" w:hAnsi="Arial" w:cs="Arial"/>
          <w:sz w:val="28"/>
          <w:szCs w:val="28"/>
        </w:rPr>
        <w:t>health responses</w:t>
      </w:r>
      <w:r w:rsidRPr="001652BA">
        <w:rPr>
          <w:rFonts w:ascii="Arial" w:hAnsi="Arial" w:cs="Arial"/>
          <w:sz w:val="28"/>
          <w:szCs w:val="28"/>
        </w:rPr>
        <w:t>: A meta-analysis</w:t>
      </w:r>
    </w:p>
    <w:p w14:paraId="5BBC3ECD" w14:textId="6C0B8F1A" w:rsidR="001652BA" w:rsidRPr="008A10A0" w:rsidRDefault="001652BA" w:rsidP="001652BA">
      <w:pPr>
        <w:rPr>
          <w:rFonts w:ascii="Arial" w:hAnsi="Arial" w:cs="Arial"/>
          <w:sz w:val="20"/>
          <w:szCs w:val="20"/>
          <w:vertAlign w:val="superscript"/>
        </w:rPr>
      </w:pPr>
      <w:r w:rsidRPr="008A10A0">
        <w:rPr>
          <w:rFonts w:ascii="Arial" w:hAnsi="Arial" w:cs="Arial"/>
          <w:sz w:val="20"/>
          <w:szCs w:val="20"/>
        </w:rPr>
        <w:t>Kinga Bierwiaczonek</w:t>
      </w:r>
      <w:r w:rsidRPr="008A10A0">
        <w:rPr>
          <w:rFonts w:ascii="Arial" w:hAnsi="Arial" w:cs="Arial"/>
          <w:sz w:val="20"/>
          <w:szCs w:val="20"/>
          <w:vertAlign w:val="superscript"/>
        </w:rPr>
        <w:t>1</w:t>
      </w:r>
      <w:r w:rsidR="00263483" w:rsidRPr="008A10A0">
        <w:rPr>
          <w:rFonts w:ascii="Arial" w:hAnsi="Arial" w:cs="Arial"/>
          <w:sz w:val="20"/>
          <w:szCs w:val="20"/>
        </w:rPr>
        <w:t>*</w:t>
      </w:r>
      <w:r w:rsidRPr="008A10A0">
        <w:rPr>
          <w:rFonts w:ascii="Arial" w:hAnsi="Arial" w:cs="Arial"/>
          <w:sz w:val="20"/>
          <w:szCs w:val="20"/>
        </w:rPr>
        <w:t>, Aleksander B. Gundersen</w:t>
      </w:r>
      <w:r w:rsidRPr="008A10A0">
        <w:rPr>
          <w:rFonts w:ascii="Arial" w:hAnsi="Arial" w:cs="Arial"/>
          <w:sz w:val="20"/>
          <w:szCs w:val="20"/>
          <w:vertAlign w:val="superscript"/>
        </w:rPr>
        <w:t>1</w:t>
      </w:r>
      <w:r w:rsidR="00973723" w:rsidRPr="0011701D">
        <w:rPr>
          <w:rFonts w:ascii="Arial" w:hAnsi="Arial" w:cs="Arial"/>
          <w:sz w:val="20"/>
          <w:szCs w:val="20"/>
        </w:rPr>
        <w:t>,</w:t>
      </w:r>
      <w:r w:rsidR="00973723" w:rsidRPr="0011701D">
        <w:rPr>
          <w:rFonts w:ascii="Arial" w:hAnsi="Arial" w:cs="Arial"/>
          <w:sz w:val="20"/>
          <w:szCs w:val="20"/>
          <w:vertAlign w:val="superscript"/>
        </w:rPr>
        <w:t xml:space="preserve"> </w:t>
      </w:r>
      <w:r w:rsidR="00973723" w:rsidRPr="0011701D">
        <w:rPr>
          <w:rFonts w:ascii="Arial" w:hAnsi="Arial" w:cs="Arial"/>
          <w:sz w:val="20"/>
          <w:szCs w:val="20"/>
        </w:rPr>
        <w:t>&amp;</w:t>
      </w:r>
      <w:r w:rsidR="00973723" w:rsidRPr="0011701D">
        <w:rPr>
          <w:rFonts w:ascii="Arial" w:hAnsi="Arial" w:cs="Arial"/>
          <w:sz w:val="20"/>
          <w:szCs w:val="20"/>
          <w:vertAlign w:val="superscript"/>
        </w:rPr>
        <w:t xml:space="preserve"> </w:t>
      </w:r>
      <w:r w:rsidR="00973723" w:rsidRPr="001652BA">
        <w:rPr>
          <w:rFonts w:ascii="Arial" w:hAnsi="Arial" w:cs="Arial"/>
          <w:sz w:val="20"/>
          <w:szCs w:val="20"/>
        </w:rPr>
        <w:t>Jonas R. Kunst</w:t>
      </w:r>
      <w:r w:rsidR="00973723" w:rsidRPr="001652BA">
        <w:rPr>
          <w:rFonts w:ascii="Arial" w:hAnsi="Arial" w:cs="Arial"/>
          <w:sz w:val="20"/>
          <w:szCs w:val="20"/>
          <w:vertAlign w:val="superscript"/>
        </w:rPr>
        <w:t>1</w:t>
      </w:r>
    </w:p>
    <w:p w14:paraId="341AE5AC" w14:textId="04FB3C7C" w:rsidR="001652BA" w:rsidRPr="001652BA" w:rsidRDefault="001652BA" w:rsidP="001652BA">
      <w:pPr>
        <w:rPr>
          <w:rFonts w:ascii="Arial" w:hAnsi="Arial" w:cs="Arial"/>
          <w:sz w:val="20"/>
          <w:szCs w:val="20"/>
        </w:rPr>
      </w:pPr>
      <w:r w:rsidRPr="001652BA">
        <w:rPr>
          <w:rFonts w:ascii="Arial" w:hAnsi="Arial" w:cs="Arial"/>
          <w:sz w:val="20"/>
          <w:szCs w:val="20"/>
          <w:vertAlign w:val="superscript"/>
        </w:rPr>
        <w:t>1</w:t>
      </w:r>
      <w:r w:rsidRPr="001652BA">
        <w:rPr>
          <w:rFonts w:ascii="Arial" w:hAnsi="Arial" w:cs="Arial"/>
          <w:sz w:val="20"/>
          <w:szCs w:val="20"/>
        </w:rPr>
        <w:t xml:space="preserve"> Department of Psychology, University of Oslo, </w:t>
      </w:r>
      <w:proofErr w:type="spellStart"/>
      <w:r w:rsidRPr="001652BA">
        <w:rPr>
          <w:rFonts w:ascii="Arial" w:hAnsi="Arial" w:cs="Arial"/>
          <w:sz w:val="20"/>
          <w:szCs w:val="20"/>
        </w:rPr>
        <w:t>Postboks</w:t>
      </w:r>
      <w:proofErr w:type="spellEnd"/>
      <w:r w:rsidRPr="001652BA">
        <w:rPr>
          <w:rFonts w:ascii="Arial" w:hAnsi="Arial" w:cs="Arial"/>
          <w:sz w:val="20"/>
          <w:szCs w:val="20"/>
        </w:rPr>
        <w:t xml:space="preserve"> 1094, </w:t>
      </w:r>
      <w:proofErr w:type="spellStart"/>
      <w:r w:rsidRPr="001652BA">
        <w:rPr>
          <w:rFonts w:ascii="Arial" w:hAnsi="Arial" w:cs="Arial"/>
          <w:sz w:val="20"/>
          <w:szCs w:val="20"/>
        </w:rPr>
        <w:t>Blindern</w:t>
      </w:r>
      <w:proofErr w:type="spellEnd"/>
      <w:r w:rsidRPr="001652BA">
        <w:rPr>
          <w:rFonts w:ascii="Arial" w:hAnsi="Arial" w:cs="Arial"/>
          <w:sz w:val="20"/>
          <w:szCs w:val="20"/>
        </w:rPr>
        <w:t>, 0317 Oslo, Norway</w:t>
      </w:r>
    </w:p>
    <w:p w14:paraId="4F18FB21" w14:textId="77777777" w:rsidR="00DC7175" w:rsidRDefault="00DC7175" w:rsidP="00A818F7">
      <w:pPr>
        <w:rPr>
          <w:rFonts w:ascii="Arial" w:hAnsi="Arial" w:cs="Arial"/>
          <w:sz w:val="20"/>
          <w:szCs w:val="20"/>
        </w:rPr>
      </w:pPr>
    </w:p>
    <w:p w14:paraId="1FD770B6" w14:textId="77777777" w:rsidR="00DC7175" w:rsidRDefault="00DC7175" w:rsidP="00A818F7">
      <w:pPr>
        <w:rPr>
          <w:rFonts w:ascii="Arial" w:hAnsi="Arial" w:cs="Arial"/>
          <w:sz w:val="20"/>
          <w:szCs w:val="20"/>
        </w:rPr>
      </w:pPr>
    </w:p>
    <w:p w14:paraId="52C0BE99" w14:textId="32EF4283" w:rsidR="00E6133D" w:rsidRPr="00DC7175" w:rsidRDefault="00E6133D" w:rsidP="00A818F7">
      <w:pPr>
        <w:rPr>
          <w:rFonts w:ascii="Arial" w:hAnsi="Arial" w:cs="Arial"/>
          <w:sz w:val="20"/>
          <w:szCs w:val="20"/>
        </w:rPr>
      </w:pPr>
      <w:r w:rsidRPr="00DC7175">
        <w:rPr>
          <w:rFonts w:ascii="Arial" w:hAnsi="Arial" w:cs="Arial"/>
          <w:sz w:val="20"/>
          <w:szCs w:val="20"/>
        </w:rPr>
        <w:t xml:space="preserve">* </w:t>
      </w:r>
      <w:r w:rsidR="00DC7175" w:rsidRPr="00DC7175">
        <w:rPr>
          <w:rFonts w:ascii="Arial" w:hAnsi="Arial" w:cs="Arial"/>
          <w:sz w:val="20"/>
          <w:szCs w:val="20"/>
        </w:rPr>
        <w:t>Corresponding author</w:t>
      </w:r>
      <w:r w:rsidR="00DC7175">
        <w:rPr>
          <w:rFonts w:ascii="Arial" w:hAnsi="Arial" w:cs="Arial"/>
          <w:sz w:val="20"/>
          <w:szCs w:val="20"/>
        </w:rPr>
        <w:t>, email</w:t>
      </w:r>
      <w:r w:rsidRPr="00DC7175">
        <w:rPr>
          <w:rFonts w:ascii="Arial" w:hAnsi="Arial" w:cs="Arial"/>
          <w:b/>
          <w:sz w:val="20"/>
          <w:szCs w:val="20"/>
        </w:rPr>
        <w:t>:</w:t>
      </w:r>
      <w:r w:rsidRPr="00DC7175">
        <w:rPr>
          <w:rFonts w:ascii="Arial" w:hAnsi="Arial" w:cs="Arial"/>
          <w:sz w:val="20"/>
          <w:szCs w:val="20"/>
        </w:rPr>
        <w:t xml:space="preserve"> </w:t>
      </w:r>
      <w:r w:rsidR="001652BA" w:rsidRPr="00DC7175">
        <w:rPr>
          <w:rFonts w:ascii="Arial" w:hAnsi="Arial" w:cs="Arial"/>
          <w:sz w:val="20"/>
          <w:szCs w:val="20"/>
        </w:rPr>
        <w:t>k.m.bierwiaczonek@psykologi</w:t>
      </w:r>
      <w:r w:rsidR="0077224C" w:rsidRPr="00DC7175">
        <w:rPr>
          <w:rFonts w:ascii="Arial" w:hAnsi="Arial" w:cs="Arial"/>
          <w:sz w:val="20"/>
          <w:szCs w:val="20"/>
        </w:rPr>
        <w:t>.uio.no</w:t>
      </w:r>
    </w:p>
    <w:p w14:paraId="62A56F41" w14:textId="77777777" w:rsidR="00DC7175" w:rsidRDefault="00DC7175" w:rsidP="00CF6E04">
      <w:pPr>
        <w:rPr>
          <w:rFonts w:ascii="Arial" w:hAnsi="Arial" w:cs="Arial"/>
          <w:b/>
          <w:sz w:val="20"/>
          <w:szCs w:val="20"/>
        </w:rPr>
      </w:pPr>
    </w:p>
    <w:p w14:paraId="32DD9EF7" w14:textId="77777777" w:rsidR="00051A5C" w:rsidRDefault="00051A5C" w:rsidP="00745F0C">
      <w:pPr>
        <w:rPr>
          <w:rFonts w:ascii="Arial" w:hAnsi="Arial" w:cs="Arial"/>
          <w:b/>
          <w:bCs/>
          <w:sz w:val="20"/>
          <w:szCs w:val="20"/>
        </w:rPr>
      </w:pPr>
    </w:p>
    <w:p w14:paraId="5D8C60D8" w14:textId="77B9ED9D" w:rsidR="00745F0C" w:rsidRPr="00745F0C" w:rsidRDefault="00745F0C" w:rsidP="00745F0C">
      <w:pPr>
        <w:rPr>
          <w:rFonts w:ascii="Arial" w:hAnsi="Arial" w:cs="Arial"/>
          <w:b/>
          <w:bCs/>
          <w:sz w:val="20"/>
          <w:szCs w:val="20"/>
        </w:rPr>
      </w:pPr>
      <w:r w:rsidRPr="00745F0C">
        <w:rPr>
          <w:rFonts w:ascii="Arial" w:hAnsi="Arial" w:cs="Arial"/>
          <w:b/>
          <w:bCs/>
          <w:sz w:val="20"/>
          <w:szCs w:val="20"/>
        </w:rPr>
        <w:t xml:space="preserve">Funding: </w:t>
      </w:r>
    </w:p>
    <w:p w14:paraId="4821FEE1" w14:textId="77777777" w:rsidR="00DC319F" w:rsidRDefault="00C208FD" w:rsidP="00745F0C">
      <w:pPr>
        <w:rPr>
          <w:rFonts w:ascii="Arial" w:hAnsi="Arial" w:cs="Arial"/>
          <w:sz w:val="20"/>
          <w:szCs w:val="20"/>
        </w:rPr>
      </w:pPr>
      <w:r>
        <w:rPr>
          <w:rFonts w:ascii="Arial" w:hAnsi="Arial" w:cs="Arial"/>
          <w:sz w:val="20"/>
          <w:szCs w:val="20"/>
        </w:rPr>
        <w:t>J.R.K. and A.B.G were</w:t>
      </w:r>
      <w:r w:rsidR="00745F0C">
        <w:rPr>
          <w:rFonts w:ascii="Arial" w:hAnsi="Arial" w:cs="Arial"/>
          <w:sz w:val="20"/>
          <w:szCs w:val="20"/>
        </w:rPr>
        <w:t xml:space="preserve"> supported by an </w:t>
      </w:r>
      <w:r w:rsidR="00186502" w:rsidRPr="00186502">
        <w:rPr>
          <w:rFonts w:ascii="Arial" w:hAnsi="Arial" w:cs="Arial"/>
          <w:sz w:val="20"/>
          <w:szCs w:val="20"/>
        </w:rPr>
        <w:t>EEA Grant 2014-2021</w:t>
      </w:r>
      <w:r>
        <w:rPr>
          <w:rFonts w:ascii="Arial" w:hAnsi="Arial" w:cs="Arial"/>
          <w:sz w:val="20"/>
          <w:szCs w:val="20"/>
        </w:rPr>
        <w:t xml:space="preserve"> (Nr. </w:t>
      </w:r>
      <w:r w:rsidRPr="00186502">
        <w:rPr>
          <w:rFonts w:ascii="Arial" w:hAnsi="Arial" w:cs="Arial"/>
          <w:sz w:val="20"/>
          <w:szCs w:val="20"/>
        </w:rPr>
        <w:t>2019/35/J/HS6/03498</w:t>
      </w:r>
      <w:r>
        <w:rPr>
          <w:rFonts w:ascii="Arial" w:hAnsi="Arial" w:cs="Arial"/>
          <w:sz w:val="20"/>
          <w:szCs w:val="20"/>
        </w:rPr>
        <w:t>)</w:t>
      </w:r>
      <w:r w:rsidR="00186502" w:rsidRPr="00186502">
        <w:rPr>
          <w:rFonts w:ascii="Arial" w:hAnsi="Arial" w:cs="Arial"/>
          <w:sz w:val="20"/>
          <w:szCs w:val="20"/>
        </w:rPr>
        <w:t xml:space="preserve"> in the </w:t>
      </w:r>
      <w:proofErr w:type="spellStart"/>
      <w:r w:rsidR="00186502" w:rsidRPr="00186502">
        <w:rPr>
          <w:rFonts w:ascii="Arial" w:hAnsi="Arial" w:cs="Arial"/>
          <w:sz w:val="20"/>
          <w:szCs w:val="20"/>
        </w:rPr>
        <w:t>IdeaLab</w:t>
      </w:r>
      <w:proofErr w:type="spellEnd"/>
      <w:r w:rsidR="00186502" w:rsidRPr="00186502">
        <w:rPr>
          <w:rFonts w:ascii="Arial" w:hAnsi="Arial" w:cs="Arial"/>
          <w:sz w:val="20"/>
          <w:szCs w:val="20"/>
        </w:rPr>
        <w:t xml:space="preserve"> call operated by the National Science Centre (NCN). </w:t>
      </w:r>
      <w:r w:rsidR="00095813">
        <w:rPr>
          <w:rFonts w:ascii="Arial" w:hAnsi="Arial" w:cs="Arial"/>
          <w:sz w:val="20"/>
          <w:szCs w:val="20"/>
        </w:rPr>
        <w:t xml:space="preserve">The funding source </w:t>
      </w:r>
      <w:r w:rsidR="005D5D6B">
        <w:rPr>
          <w:rFonts w:ascii="Arial" w:hAnsi="Arial" w:cs="Arial"/>
          <w:sz w:val="20"/>
          <w:szCs w:val="20"/>
        </w:rPr>
        <w:t xml:space="preserve">was not </w:t>
      </w:r>
      <w:r w:rsidR="00095813">
        <w:rPr>
          <w:rFonts w:ascii="Arial" w:hAnsi="Arial" w:cs="Arial"/>
          <w:sz w:val="20"/>
          <w:szCs w:val="20"/>
        </w:rPr>
        <w:t>involve</w:t>
      </w:r>
      <w:r w:rsidR="005D5D6B">
        <w:rPr>
          <w:rFonts w:ascii="Arial" w:hAnsi="Arial" w:cs="Arial"/>
          <w:sz w:val="20"/>
          <w:szCs w:val="20"/>
        </w:rPr>
        <w:t>d</w:t>
      </w:r>
      <w:r w:rsidR="00095813">
        <w:rPr>
          <w:rFonts w:ascii="Arial" w:hAnsi="Arial" w:cs="Arial"/>
          <w:sz w:val="20"/>
          <w:szCs w:val="20"/>
        </w:rPr>
        <w:t xml:space="preserve"> in</w:t>
      </w:r>
      <w:r w:rsidR="00095813" w:rsidRPr="00095813">
        <w:rPr>
          <w:rFonts w:ascii="Arial" w:hAnsi="Arial" w:cs="Arial"/>
          <w:sz w:val="20"/>
          <w:szCs w:val="20"/>
        </w:rPr>
        <w:t xml:space="preserve"> study design</w:t>
      </w:r>
      <w:r w:rsidR="00095813">
        <w:rPr>
          <w:rFonts w:ascii="Arial" w:hAnsi="Arial" w:cs="Arial"/>
          <w:sz w:val="20"/>
          <w:szCs w:val="20"/>
        </w:rPr>
        <w:t xml:space="preserve">, </w:t>
      </w:r>
      <w:r w:rsidR="00095813" w:rsidRPr="00095813">
        <w:rPr>
          <w:rFonts w:ascii="Arial" w:hAnsi="Arial" w:cs="Arial"/>
          <w:sz w:val="20"/>
          <w:szCs w:val="20"/>
        </w:rPr>
        <w:t>in the collection, analysis and interpretation of data</w:t>
      </w:r>
      <w:r w:rsidR="00095813">
        <w:rPr>
          <w:rFonts w:ascii="Arial" w:hAnsi="Arial" w:cs="Arial"/>
          <w:sz w:val="20"/>
          <w:szCs w:val="20"/>
        </w:rPr>
        <w:t>,</w:t>
      </w:r>
      <w:r w:rsidR="00095813" w:rsidRPr="00095813">
        <w:rPr>
          <w:rFonts w:ascii="Arial" w:hAnsi="Arial" w:cs="Arial"/>
          <w:sz w:val="20"/>
          <w:szCs w:val="20"/>
        </w:rPr>
        <w:t xml:space="preserve"> in the writing of the report</w:t>
      </w:r>
      <w:r w:rsidR="00095813">
        <w:rPr>
          <w:rFonts w:ascii="Arial" w:hAnsi="Arial" w:cs="Arial"/>
          <w:sz w:val="20"/>
          <w:szCs w:val="20"/>
        </w:rPr>
        <w:t>, or</w:t>
      </w:r>
      <w:r w:rsidR="00095813" w:rsidRPr="00095813">
        <w:rPr>
          <w:rFonts w:ascii="Arial" w:hAnsi="Arial" w:cs="Arial"/>
          <w:sz w:val="20"/>
          <w:szCs w:val="20"/>
        </w:rPr>
        <w:t xml:space="preserve"> in the decision to submit the article for publication.</w:t>
      </w:r>
    </w:p>
    <w:p w14:paraId="210F42D9" w14:textId="77777777" w:rsidR="00DC319F" w:rsidRDefault="00DC319F" w:rsidP="00745F0C">
      <w:pPr>
        <w:rPr>
          <w:rFonts w:ascii="Arial" w:hAnsi="Arial" w:cs="Arial"/>
          <w:sz w:val="20"/>
          <w:szCs w:val="20"/>
        </w:rPr>
      </w:pPr>
    </w:p>
    <w:p w14:paraId="275FB450" w14:textId="77777777" w:rsidR="00DC319F" w:rsidRDefault="00DC319F" w:rsidP="00745F0C">
      <w:pPr>
        <w:rPr>
          <w:rFonts w:ascii="Arial" w:hAnsi="Arial" w:cs="Arial"/>
          <w:sz w:val="20"/>
          <w:szCs w:val="20"/>
        </w:rPr>
      </w:pPr>
    </w:p>
    <w:p w14:paraId="397E13AC" w14:textId="6A0B280C" w:rsidR="00C85DAE" w:rsidRPr="00DC319F" w:rsidRDefault="00DC319F" w:rsidP="00745F0C">
      <w:pPr>
        <w:rPr>
          <w:rFonts w:ascii="Arial" w:hAnsi="Arial" w:cs="Arial"/>
          <w:b/>
          <w:bCs/>
          <w:color w:val="FF0000"/>
          <w:sz w:val="22"/>
          <w:szCs w:val="22"/>
        </w:rPr>
      </w:pPr>
      <w:r w:rsidRPr="00DC319F">
        <w:rPr>
          <w:rFonts w:ascii="Arial" w:hAnsi="Arial" w:cs="Arial"/>
          <w:b/>
          <w:bCs/>
          <w:color w:val="FF0000"/>
          <w:sz w:val="22"/>
          <w:szCs w:val="22"/>
        </w:rPr>
        <w:t>Note: This is a preprint of a manuscript that is currently in press in Current Opinion in Psychology.</w:t>
      </w:r>
      <w:r>
        <w:rPr>
          <w:rFonts w:ascii="Arial" w:hAnsi="Arial" w:cs="Arial"/>
          <w:b/>
          <w:bCs/>
          <w:sz w:val="20"/>
          <w:szCs w:val="20"/>
        </w:rPr>
        <w:t xml:space="preserve"> </w:t>
      </w:r>
      <w:r w:rsidRPr="00DC319F">
        <w:rPr>
          <w:rFonts w:ascii="Arial" w:hAnsi="Arial" w:cs="Arial"/>
          <w:b/>
          <w:bCs/>
          <w:sz w:val="20"/>
          <w:szCs w:val="20"/>
        </w:rPr>
        <w:t xml:space="preserve"> </w:t>
      </w:r>
      <w:r w:rsidR="00C85DAE" w:rsidRPr="00DC319F">
        <w:rPr>
          <w:rFonts w:ascii="Arial" w:hAnsi="Arial" w:cs="Arial"/>
          <w:b/>
          <w:bCs/>
          <w:sz w:val="20"/>
          <w:szCs w:val="20"/>
        </w:rPr>
        <w:br w:type="page"/>
      </w:r>
    </w:p>
    <w:p w14:paraId="2F553E02" w14:textId="77777777" w:rsidR="004E0FB2" w:rsidRPr="00C85DAE" w:rsidRDefault="004E0FB2" w:rsidP="00C85DAE">
      <w:pPr>
        <w:rPr>
          <w:rFonts w:ascii="Arial" w:hAnsi="Arial" w:cs="Arial"/>
          <w:sz w:val="20"/>
          <w:szCs w:val="20"/>
        </w:rPr>
        <w:sectPr w:rsidR="004E0FB2" w:rsidRPr="00C85DAE">
          <w:type w:val="continuous"/>
          <w:pgSz w:w="12240" w:h="15840"/>
          <w:pgMar w:top="1440" w:right="1800" w:bottom="1440" w:left="1800" w:header="720" w:footer="720" w:gutter="0"/>
          <w:cols w:space="720"/>
        </w:sectPr>
      </w:pPr>
    </w:p>
    <w:p w14:paraId="1022AED8" w14:textId="5E381512" w:rsidR="00E6133D" w:rsidRPr="00980C22" w:rsidRDefault="00E6133D" w:rsidP="00A818F7">
      <w:pPr>
        <w:keepNext/>
        <w:pBdr>
          <w:top w:val="nil"/>
          <w:left w:val="nil"/>
          <w:bottom w:val="nil"/>
          <w:right w:val="nil"/>
          <w:between w:val="nil"/>
        </w:pBdr>
        <w:spacing w:before="240" w:after="60"/>
        <w:rPr>
          <w:rFonts w:ascii="Arial" w:hAnsi="Arial" w:cs="Arial"/>
          <w:b/>
          <w:color w:val="000000"/>
          <w:sz w:val="20"/>
          <w:szCs w:val="20"/>
        </w:rPr>
      </w:pPr>
      <w:r w:rsidRPr="00980C22">
        <w:rPr>
          <w:rFonts w:ascii="Arial" w:hAnsi="Arial" w:cs="Arial"/>
          <w:b/>
          <w:color w:val="000000"/>
          <w:sz w:val="20"/>
          <w:szCs w:val="20"/>
        </w:rPr>
        <w:lastRenderedPageBreak/>
        <w:t>Abstract</w:t>
      </w:r>
    </w:p>
    <w:p w14:paraId="74AB3FD4" w14:textId="141031A1" w:rsidR="001652BA" w:rsidRPr="001652BA" w:rsidRDefault="001652BA" w:rsidP="001652BA">
      <w:pPr>
        <w:keepNext/>
        <w:pBdr>
          <w:top w:val="nil"/>
          <w:left w:val="nil"/>
          <w:bottom w:val="nil"/>
          <w:right w:val="nil"/>
          <w:between w:val="nil"/>
        </w:pBdr>
        <w:spacing w:before="240" w:after="60"/>
        <w:contextualSpacing/>
        <w:rPr>
          <w:rFonts w:ascii="Arial" w:hAnsi="Arial" w:cs="Arial"/>
          <w:color w:val="000000"/>
          <w:sz w:val="20"/>
          <w:szCs w:val="20"/>
        </w:rPr>
      </w:pPr>
      <w:r w:rsidRPr="0022229E">
        <w:rPr>
          <w:rFonts w:ascii="Arial" w:hAnsi="Arial" w:cs="Arial"/>
          <w:color w:val="000000"/>
          <w:sz w:val="20"/>
          <w:szCs w:val="20"/>
        </w:rPr>
        <w:t xml:space="preserve">While conspiracy theories about COVID-19 are proliferating, their impact on health-related responses during the present pandemic is not yet fully understood. We meta-analyzed correlational and longitudinal evidence from 53 studies (N = 78,625) conducted in 2020 and 2021. Conspiracy beliefs were </w:t>
      </w:r>
      <w:r w:rsidR="0096532C" w:rsidRPr="0022229E">
        <w:rPr>
          <w:rFonts w:ascii="Arial" w:hAnsi="Arial" w:cs="Arial"/>
          <w:color w:val="000000"/>
          <w:sz w:val="20"/>
          <w:szCs w:val="20"/>
        </w:rPr>
        <w:t xml:space="preserve">weakly </w:t>
      </w:r>
      <w:r w:rsidRPr="0022229E">
        <w:rPr>
          <w:rFonts w:ascii="Arial" w:hAnsi="Arial" w:cs="Arial"/>
          <w:color w:val="000000"/>
          <w:sz w:val="20"/>
          <w:szCs w:val="20"/>
        </w:rPr>
        <w:t xml:space="preserve">associated with </w:t>
      </w:r>
      <w:r w:rsidR="00C208FD" w:rsidRPr="0022229E">
        <w:rPr>
          <w:rFonts w:ascii="Arial" w:hAnsi="Arial" w:cs="Arial"/>
          <w:color w:val="000000"/>
          <w:sz w:val="20"/>
          <w:szCs w:val="20"/>
        </w:rPr>
        <w:t xml:space="preserve">more </w:t>
      </w:r>
      <w:r w:rsidRPr="0022229E">
        <w:rPr>
          <w:rFonts w:ascii="Arial" w:hAnsi="Arial" w:cs="Arial"/>
          <w:color w:val="000000"/>
          <w:sz w:val="20"/>
          <w:szCs w:val="20"/>
        </w:rPr>
        <w:t xml:space="preserve">reluctance toward prevention measures both cross-sectionally and over time. They </w:t>
      </w:r>
      <w:r w:rsidR="00C208FD" w:rsidRPr="0022229E">
        <w:rPr>
          <w:rFonts w:ascii="Arial" w:hAnsi="Arial" w:cs="Arial"/>
          <w:color w:val="000000"/>
          <w:sz w:val="20"/>
          <w:szCs w:val="20"/>
        </w:rPr>
        <w:t xml:space="preserve">explained lower </w:t>
      </w:r>
      <w:r w:rsidRPr="0022229E">
        <w:rPr>
          <w:rFonts w:ascii="Arial" w:hAnsi="Arial" w:cs="Arial"/>
          <w:color w:val="000000"/>
          <w:sz w:val="20"/>
          <w:szCs w:val="20"/>
        </w:rPr>
        <w:t>vaccinatio</w:t>
      </w:r>
      <w:r w:rsidR="00480D3B" w:rsidRPr="0022229E">
        <w:rPr>
          <w:rFonts w:ascii="Arial" w:hAnsi="Arial" w:cs="Arial"/>
          <w:color w:val="000000"/>
          <w:sz w:val="20"/>
          <w:szCs w:val="20"/>
        </w:rPr>
        <w:t xml:space="preserve">n and </w:t>
      </w:r>
      <w:r w:rsidRPr="0022229E">
        <w:rPr>
          <w:rFonts w:ascii="Arial" w:hAnsi="Arial" w:cs="Arial"/>
          <w:color w:val="000000"/>
          <w:sz w:val="20"/>
          <w:szCs w:val="20"/>
        </w:rPr>
        <w:t>social distancing</w:t>
      </w:r>
      <w:r w:rsidR="00D03799" w:rsidRPr="0022229E">
        <w:rPr>
          <w:rFonts w:ascii="Arial" w:hAnsi="Arial" w:cs="Arial"/>
          <w:color w:val="000000"/>
          <w:sz w:val="20"/>
          <w:szCs w:val="20"/>
        </w:rPr>
        <w:t xml:space="preserve"> </w:t>
      </w:r>
      <w:r w:rsidR="0022229E" w:rsidRPr="0022229E">
        <w:rPr>
          <w:rFonts w:ascii="Arial" w:hAnsi="Arial" w:cs="Arial"/>
          <w:color w:val="000000"/>
          <w:sz w:val="20"/>
          <w:szCs w:val="20"/>
        </w:rPr>
        <w:t>responses but</w:t>
      </w:r>
      <w:r w:rsidR="00C208FD" w:rsidRPr="0022229E">
        <w:rPr>
          <w:rFonts w:ascii="Arial" w:hAnsi="Arial" w:cs="Arial"/>
          <w:color w:val="000000"/>
          <w:sz w:val="20"/>
          <w:szCs w:val="20"/>
        </w:rPr>
        <w:t xml:space="preserve"> were unrelated to </w:t>
      </w:r>
      <w:r w:rsidRPr="0022229E">
        <w:rPr>
          <w:rFonts w:ascii="Arial" w:hAnsi="Arial" w:cs="Arial"/>
          <w:color w:val="000000"/>
          <w:sz w:val="20"/>
          <w:szCs w:val="20"/>
        </w:rPr>
        <w:t>mask</w:t>
      </w:r>
      <w:r w:rsidR="00480D3B" w:rsidRPr="0022229E">
        <w:rPr>
          <w:rFonts w:ascii="Arial" w:hAnsi="Arial" w:cs="Arial"/>
          <w:color w:val="000000"/>
          <w:sz w:val="20"/>
          <w:szCs w:val="20"/>
        </w:rPr>
        <w:t xml:space="preserve"> </w:t>
      </w:r>
      <w:r w:rsidR="0082635D" w:rsidRPr="0022229E">
        <w:rPr>
          <w:rFonts w:ascii="Arial" w:hAnsi="Arial" w:cs="Arial"/>
          <w:color w:val="000000"/>
          <w:sz w:val="20"/>
          <w:szCs w:val="20"/>
        </w:rPr>
        <w:t xml:space="preserve">wearing </w:t>
      </w:r>
      <w:r w:rsidR="00480D3B" w:rsidRPr="0022229E">
        <w:rPr>
          <w:rFonts w:ascii="Arial" w:hAnsi="Arial" w:cs="Arial"/>
          <w:color w:val="000000"/>
          <w:sz w:val="20"/>
          <w:szCs w:val="20"/>
        </w:rPr>
        <w:t xml:space="preserve">and </w:t>
      </w:r>
      <w:r w:rsidRPr="0022229E">
        <w:rPr>
          <w:rFonts w:ascii="Arial" w:hAnsi="Arial" w:cs="Arial"/>
          <w:color w:val="000000"/>
          <w:sz w:val="20"/>
          <w:szCs w:val="20"/>
        </w:rPr>
        <w:t xml:space="preserve">hygiene </w:t>
      </w:r>
      <w:r w:rsidR="00D03799" w:rsidRPr="0022229E">
        <w:rPr>
          <w:rFonts w:ascii="Arial" w:hAnsi="Arial" w:cs="Arial"/>
          <w:color w:val="000000"/>
          <w:sz w:val="20"/>
          <w:szCs w:val="20"/>
        </w:rPr>
        <w:t>responses</w:t>
      </w:r>
      <w:r w:rsidRPr="0022229E">
        <w:rPr>
          <w:rFonts w:ascii="Arial" w:hAnsi="Arial" w:cs="Arial"/>
          <w:color w:val="000000"/>
          <w:sz w:val="20"/>
          <w:szCs w:val="20"/>
        </w:rPr>
        <w:t xml:space="preserve">. </w:t>
      </w:r>
      <w:r w:rsidR="00480D3B" w:rsidRPr="0022229E">
        <w:rPr>
          <w:rFonts w:ascii="Arial" w:hAnsi="Arial" w:cs="Arial"/>
          <w:color w:val="000000"/>
          <w:sz w:val="20"/>
          <w:szCs w:val="20"/>
        </w:rPr>
        <w:t>C</w:t>
      </w:r>
      <w:r w:rsidRPr="0022229E">
        <w:rPr>
          <w:rFonts w:ascii="Arial" w:hAnsi="Arial" w:cs="Arial"/>
          <w:color w:val="000000"/>
          <w:sz w:val="20"/>
          <w:szCs w:val="20"/>
        </w:rPr>
        <w:t xml:space="preserve">onspiracy beliefs </w:t>
      </w:r>
      <w:r w:rsidR="00C208FD" w:rsidRPr="0022229E">
        <w:rPr>
          <w:rFonts w:ascii="Arial" w:hAnsi="Arial" w:cs="Arial"/>
          <w:color w:val="000000"/>
          <w:sz w:val="20"/>
          <w:szCs w:val="20"/>
        </w:rPr>
        <w:t xml:space="preserve">showed </w:t>
      </w:r>
      <w:r w:rsidRPr="0022229E">
        <w:rPr>
          <w:rFonts w:ascii="Arial" w:hAnsi="Arial" w:cs="Arial"/>
          <w:color w:val="000000"/>
          <w:sz w:val="20"/>
          <w:szCs w:val="20"/>
        </w:rPr>
        <w:t xml:space="preserve">an increasing </w:t>
      </w:r>
      <w:r w:rsidR="00F04C9B" w:rsidRPr="0022229E">
        <w:rPr>
          <w:rFonts w:ascii="Arial" w:hAnsi="Arial" w:cs="Arial"/>
          <w:color w:val="000000"/>
          <w:sz w:val="20"/>
          <w:szCs w:val="20"/>
        </w:rPr>
        <w:t>association with</w:t>
      </w:r>
      <w:r w:rsidRPr="0022229E">
        <w:rPr>
          <w:rFonts w:ascii="Arial" w:hAnsi="Arial" w:cs="Arial"/>
          <w:color w:val="000000"/>
          <w:sz w:val="20"/>
          <w:szCs w:val="20"/>
        </w:rPr>
        <w:t xml:space="preserve"> prevention responses as the pandemic progressed and </w:t>
      </w:r>
      <w:r w:rsidR="00C208FD" w:rsidRPr="0022229E">
        <w:rPr>
          <w:rFonts w:ascii="Arial" w:hAnsi="Arial" w:cs="Arial"/>
          <w:color w:val="000000"/>
          <w:sz w:val="20"/>
          <w:szCs w:val="20"/>
        </w:rPr>
        <w:t xml:space="preserve">explained </w:t>
      </w:r>
      <w:r w:rsidRPr="0022229E">
        <w:rPr>
          <w:rFonts w:ascii="Arial" w:hAnsi="Arial" w:cs="Arial"/>
          <w:color w:val="000000"/>
          <w:sz w:val="20"/>
          <w:szCs w:val="20"/>
        </w:rPr>
        <w:t xml:space="preserve">support for alternative treatments </w:t>
      </w:r>
      <w:r w:rsidR="0082635D" w:rsidRPr="0022229E">
        <w:rPr>
          <w:rFonts w:ascii="Arial" w:hAnsi="Arial" w:cs="Arial"/>
          <w:color w:val="000000"/>
          <w:sz w:val="20"/>
          <w:szCs w:val="20"/>
        </w:rPr>
        <w:t>lacking</w:t>
      </w:r>
      <w:r w:rsidRPr="0022229E">
        <w:rPr>
          <w:rFonts w:ascii="Arial" w:hAnsi="Arial" w:cs="Arial"/>
          <w:color w:val="000000"/>
          <w:sz w:val="20"/>
          <w:szCs w:val="20"/>
        </w:rPr>
        <w:t xml:space="preserve"> scientific bas</w:t>
      </w:r>
      <w:r w:rsidR="0082635D" w:rsidRPr="0022229E">
        <w:rPr>
          <w:rFonts w:ascii="Arial" w:hAnsi="Arial" w:cs="Arial"/>
          <w:color w:val="000000"/>
          <w:sz w:val="20"/>
          <w:szCs w:val="20"/>
        </w:rPr>
        <w:t>e</w:t>
      </w:r>
      <w:r w:rsidRPr="0022229E">
        <w:rPr>
          <w:rFonts w:ascii="Arial" w:hAnsi="Arial" w:cs="Arial"/>
          <w:color w:val="000000"/>
          <w:sz w:val="20"/>
          <w:szCs w:val="20"/>
        </w:rPr>
        <w:t xml:space="preserve">s (e.g., chloroquine treatment, complementary medicine). </w:t>
      </w:r>
      <w:r w:rsidR="00D03799" w:rsidRPr="0022229E">
        <w:rPr>
          <w:rFonts w:ascii="Arial" w:hAnsi="Arial" w:cs="Arial"/>
          <w:color w:val="000000"/>
          <w:sz w:val="20"/>
          <w:szCs w:val="20"/>
        </w:rPr>
        <w:t>Despite</w:t>
      </w:r>
      <w:r w:rsidR="0096532C" w:rsidRPr="0022229E">
        <w:rPr>
          <w:rFonts w:ascii="Arial" w:hAnsi="Arial" w:cs="Arial"/>
          <w:color w:val="000000"/>
          <w:sz w:val="20"/>
          <w:szCs w:val="20"/>
        </w:rPr>
        <w:t xml:space="preserve"> small and heterogenous</w:t>
      </w:r>
      <w:r w:rsidR="00D03799" w:rsidRPr="0022229E">
        <w:rPr>
          <w:rFonts w:ascii="Arial" w:hAnsi="Arial" w:cs="Arial"/>
          <w:color w:val="000000"/>
          <w:sz w:val="20"/>
          <w:szCs w:val="20"/>
        </w:rPr>
        <w:t xml:space="preserve"> effects</w:t>
      </w:r>
      <w:r w:rsidR="0096532C" w:rsidRPr="0022229E">
        <w:rPr>
          <w:rFonts w:ascii="Arial" w:hAnsi="Arial" w:cs="Arial"/>
          <w:color w:val="000000"/>
          <w:sz w:val="20"/>
          <w:szCs w:val="20"/>
        </w:rPr>
        <w:t xml:space="preserve">, at </w:t>
      </w:r>
      <w:r w:rsidR="00864504" w:rsidRPr="0022229E">
        <w:rPr>
          <w:rFonts w:ascii="Arial" w:hAnsi="Arial" w:cs="Arial"/>
          <w:color w:val="000000"/>
          <w:sz w:val="20"/>
          <w:szCs w:val="20"/>
        </w:rPr>
        <w:t>a</w:t>
      </w:r>
      <w:r w:rsidR="0096532C" w:rsidRPr="0022229E">
        <w:rPr>
          <w:rFonts w:ascii="Arial" w:hAnsi="Arial" w:cs="Arial"/>
          <w:color w:val="000000"/>
          <w:sz w:val="20"/>
          <w:szCs w:val="20"/>
        </w:rPr>
        <w:t xml:space="preserve"> large scale, c</w:t>
      </w:r>
      <w:r w:rsidRPr="0022229E">
        <w:rPr>
          <w:rFonts w:ascii="Arial" w:hAnsi="Arial" w:cs="Arial"/>
          <w:color w:val="000000"/>
          <w:sz w:val="20"/>
          <w:szCs w:val="20"/>
        </w:rPr>
        <w:t xml:space="preserve">onspiracy beliefs </w:t>
      </w:r>
      <w:r w:rsidR="00C208FD" w:rsidRPr="0022229E">
        <w:rPr>
          <w:rFonts w:ascii="Arial" w:hAnsi="Arial" w:cs="Arial"/>
          <w:color w:val="000000"/>
          <w:sz w:val="20"/>
          <w:szCs w:val="20"/>
        </w:rPr>
        <w:t>are</w:t>
      </w:r>
      <w:r w:rsidR="0096532C" w:rsidRPr="0022229E">
        <w:rPr>
          <w:rFonts w:ascii="Arial" w:hAnsi="Arial" w:cs="Arial"/>
          <w:color w:val="000000"/>
          <w:sz w:val="20"/>
          <w:szCs w:val="20"/>
        </w:rPr>
        <w:t xml:space="preserve"> a</w:t>
      </w:r>
      <w:r w:rsidRPr="0022229E">
        <w:rPr>
          <w:rFonts w:ascii="Arial" w:hAnsi="Arial" w:cs="Arial"/>
          <w:color w:val="000000"/>
          <w:sz w:val="20"/>
          <w:szCs w:val="20"/>
        </w:rPr>
        <w:t xml:space="preserve"> non-negligeable threat to public health.</w:t>
      </w:r>
      <w:r w:rsidRPr="001652BA">
        <w:rPr>
          <w:rFonts w:ascii="Arial" w:hAnsi="Arial" w:cs="Arial"/>
          <w:color w:val="000000"/>
          <w:sz w:val="20"/>
          <w:szCs w:val="20"/>
        </w:rPr>
        <w:t xml:space="preserve"> </w:t>
      </w:r>
    </w:p>
    <w:p w14:paraId="2A72CFB6" w14:textId="77777777" w:rsidR="00980C22" w:rsidRPr="00980C22" w:rsidRDefault="00980C22" w:rsidP="00A818F7">
      <w:pPr>
        <w:keepNext/>
        <w:pBdr>
          <w:top w:val="nil"/>
          <w:left w:val="nil"/>
          <w:bottom w:val="nil"/>
          <w:right w:val="nil"/>
          <w:between w:val="nil"/>
        </w:pBdr>
        <w:spacing w:before="240" w:after="60"/>
        <w:contextualSpacing/>
        <w:rPr>
          <w:rFonts w:ascii="Arial" w:hAnsi="Arial" w:cs="Arial"/>
          <w:color w:val="000000"/>
          <w:sz w:val="20"/>
          <w:szCs w:val="20"/>
        </w:rPr>
      </w:pPr>
    </w:p>
    <w:p w14:paraId="2B9960E6" w14:textId="77777777" w:rsidR="001D4515" w:rsidRDefault="001D4515" w:rsidP="001D4515">
      <w:pPr>
        <w:rPr>
          <w:rFonts w:ascii="Arial" w:hAnsi="Arial" w:cs="Arial"/>
          <w:sz w:val="20"/>
          <w:szCs w:val="20"/>
        </w:rPr>
      </w:pPr>
      <w:r w:rsidRPr="00C05AA7">
        <w:rPr>
          <w:rFonts w:ascii="Arial" w:hAnsi="Arial" w:cs="Arial"/>
          <w:b/>
          <w:sz w:val="20"/>
          <w:szCs w:val="20"/>
        </w:rPr>
        <w:t xml:space="preserve">Keywords: </w:t>
      </w:r>
      <w:r w:rsidRPr="00C05AA7">
        <w:rPr>
          <w:rFonts w:ascii="Arial" w:hAnsi="Arial" w:cs="Arial"/>
          <w:sz w:val="20"/>
          <w:szCs w:val="20"/>
        </w:rPr>
        <w:t>Conspiracy belie</w:t>
      </w:r>
      <w:r>
        <w:rPr>
          <w:rFonts w:ascii="Arial" w:hAnsi="Arial" w:cs="Arial"/>
          <w:sz w:val="20"/>
          <w:szCs w:val="20"/>
        </w:rPr>
        <w:t>fs, COVID-19 prevention, meta-analy</w:t>
      </w:r>
      <w:bookmarkStart w:id="0" w:name="30j0zll" w:colFirst="0" w:colLast="0"/>
      <w:bookmarkStart w:id="1" w:name="1fob9te" w:colFirst="0" w:colLast="0"/>
      <w:bookmarkEnd w:id="0"/>
      <w:bookmarkEnd w:id="1"/>
      <w:r>
        <w:rPr>
          <w:rFonts w:ascii="Arial" w:hAnsi="Arial" w:cs="Arial"/>
          <w:sz w:val="20"/>
          <w:szCs w:val="20"/>
        </w:rPr>
        <w:t>sis</w:t>
      </w:r>
    </w:p>
    <w:p w14:paraId="72BE508C" w14:textId="77777777" w:rsidR="00980C22" w:rsidRPr="00980C22" w:rsidRDefault="00980C22" w:rsidP="00A818F7">
      <w:pPr>
        <w:keepNext/>
        <w:pBdr>
          <w:top w:val="nil"/>
          <w:left w:val="nil"/>
          <w:bottom w:val="nil"/>
          <w:right w:val="nil"/>
          <w:between w:val="nil"/>
        </w:pBdr>
        <w:spacing w:before="240" w:after="60"/>
        <w:contextualSpacing/>
        <w:rPr>
          <w:rFonts w:ascii="Arial" w:hAnsi="Arial" w:cs="Arial"/>
          <w:b/>
          <w:color w:val="000000"/>
          <w:sz w:val="20"/>
          <w:szCs w:val="20"/>
        </w:rPr>
      </w:pPr>
    </w:p>
    <w:p w14:paraId="0A25037F" w14:textId="3C1F8058" w:rsidR="00E6133D" w:rsidRDefault="00163BCB" w:rsidP="00A818F7">
      <w:pPr>
        <w:keepNext/>
        <w:pBdr>
          <w:top w:val="nil"/>
          <w:left w:val="nil"/>
          <w:bottom w:val="nil"/>
          <w:right w:val="nil"/>
          <w:between w:val="nil"/>
        </w:pBdr>
        <w:spacing w:before="240" w:after="60"/>
        <w:contextualSpacing/>
        <w:rPr>
          <w:rFonts w:ascii="Arial" w:hAnsi="Arial" w:cs="Arial"/>
          <w:b/>
          <w:color w:val="000000"/>
          <w:sz w:val="20"/>
          <w:szCs w:val="20"/>
        </w:rPr>
      </w:pPr>
      <w:r>
        <w:rPr>
          <w:rFonts w:ascii="Arial" w:hAnsi="Arial" w:cs="Arial"/>
          <w:b/>
          <w:color w:val="000000"/>
          <w:sz w:val="20"/>
          <w:szCs w:val="20"/>
        </w:rPr>
        <w:t xml:space="preserve">1. </w:t>
      </w:r>
      <w:r w:rsidR="00E6133D" w:rsidRPr="00980C22">
        <w:rPr>
          <w:rFonts w:ascii="Arial" w:hAnsi="Arial" w:cs="Arial"/>
          <w:b/>
          <w:color w:val="000000"/>
          <w:sz w:val="20"/>
          <w:szCs w:val="20"/>
        </w:rPr>
        <w:t>Introduction</w:t>
      </w:r>
    </w:p>
    <w:p w14:paraId="4903E3B2" w14:textId="77777777" w:rsidR="00980C22" w:rsidRPr="00980C22" w:rsidRDefault="00980C22" w:rsidP="00A818F7">
      <w:pPr>
        <w:keepNext/>
        <w:pBdr>
          <w:top w:val="nil"/>
          <w:left w:val="nil"/>
          <w:bottom w:val="nil"/>
          <w:right w:val="nil"/>
          <w:between w:val="nil"/>
        </w:pBdr>
        <w:spacing w:before="240" w:after="60"/>
        <w:contextualSpacing/>
        <w:rPr>
          <w:rFonts w:ascii="Arial" w:hAnsi="Arial" w:cs="Arial"/>
          <w:b/>
          <w:color w:val="000000"/>
          <w:sz w:val="20"/>
          <w:szCs w:val="20"/>
        </w:rPr>
      </w:pPr>
    </w:p>
    <w:p w14:paraId="1E7384B3" w14:textId="56617ACA" w:rsidR="00076FE4" w:rsidRPr="00076FE4" w:rsidRDefault="00076FE4" w:rsidP="00076FE4">
      <w:pPr>
        <w:keepNext/>
        <w:pBdr>
          <w:top w:val="nil"/>
          <w:left w:val="nil"/>
          <w:bottom w:val="nil"/>
          <w:right w:val="nil"/>
          <w:between w:val="nil"/>
        </w:pBdr>
        <w:spacing w:before="240" w:after="60"/>
        <w:ind w:firstLine="720"/>
        <w:contextualSpacing/>
        <w:rPr>
          <w:rFonts w:ascii="Arial" w:hAnsi="Arial" w:cs="Arial"/>
          <w:color w:val="000000"/>
          <w:sz w:val="20"/>
          <w:szCs w:val="20"/>
        </w:rPr>
      </w:pPr>
      <w:r w:rsidRPr="008C5E59">
        <w:rPr>
          <w:rFonts w:ascii="Arial" w:hAnsi="Arial" w:cs="Arial"/>
          <w:color w:val="000000"/>
          <w:sz w:val="20"/>
          <w:szCs w:val="20"/>
        </w:rPr>
        <w:t>The spread of the coronavirus has been accompanied by a</w:t>
      </w:r>
      <w:r w:rsidR="00EA3D44" w:rsidRPr="008C5E59">
        <w:rPr>
          <w:rFonts w:ascii="Arial" w:hAnsi="Arial" w:cs="Arial"/>
          <w:color w:val="000000"/>
          <w:sz w:val="20"/>
          <w:szCs w:val="20"/>
        </w:rPr>
        <w:t xml:space="preserve"> massive</w:t>
      </w:r>
      <w:r w:rsidRPr="008C5E59">
        <w:rPr>
          <w:rFonts w:ascii="Arial" w:hAnsi="Arial" w:cs="Arial"/>
          <w:color w:val="000000"/>
          <w:sz w:val="20"/>
          <w:szCs w:val="20"/>
        </w:rPr>
        <w:t xml:space="preserve"> spread of conspiracy theories. Although the study of conspiracy theories has a long-standing and </w:t>
      </w:r>
      <w:r w:rsidR="0022229E">
        <w:rPr>
          <w:rFonts w:ascii="Arial" w:hAnsi="Arial" w:cs="Arial"/>
          <w:color w:val="000000"/>
          <w:sz w:val="20"/>
          <w:szCs w:val="20"/>
        </w:rPr>
        <w:t>inter</w:t>
      </w:r>
      <w:r w:rsidRPr="008C5E59">
        <w:rPr>
          <w:rFonts w:ascii="Arial" w:hAnsi="Arial" w:cs="Arial"/>
          <w:color w:val="000000"/>
          <w:sz w:val="20"/>
          <w:szCs w:val="20"/>
        </w:rPr>
        <w:t xml:space="preserve">disciplinary tradition </w:t>
      </w:r>
      <w:r w:rsidRPr="008C5E59">
        <w:rPr>
          <w:rFonts w:ascii="Arial" w:hAnsi="Arial" w:cs="Arial"/>
          <w:color w:val="000000"/>
          <w:sz w:val="20"/>
          <w:szCs w:val="20"/>
        </w:rPr>
        <w:fldChar w:fldCharType="begin">
          <w:fldData xml:space="preserve">PEVuZE5vdGU+PENpdGU+PEF1dGhvcj5CYWxlPC9BdXRob3I+PFllYXI+MjAwNzwvWWVhcj48UmVj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==
</w:fldData>
        </w:fldChar>
      </w:r>
      <w:r w:rsidR="00673A94" w:rsidRPr="008C5E59">
        <w:rPr>
          <w:rFonts w:ascii="Arial" w:hAnsi="Arial" w:cs="Arial"/>
          <w:color w:val="000000"/>
          <w:sz w:val="20"/>
          <w:szCs w:val="20"/>
        </w:rPr>
        <w:instrText xml:space="preserve"> ADDIN EN.CITE </w:instrText>
      </w:r>
      <w:r w:rsidR="00673A94" w:rsidRPr="008C5E59">
        <w:rPr>
          <w:rFonts w:ascii="Arial" w:hAnsi="Arial" w:cs="Arial"/>
          <w:color w:val="000000"/>
          <w:sz w:val="20"/>
          <w:szCs w:val="20"/>
        </w:rPr>
        <w:fldChar w:fldCharType="begin">
          <w:fldData xml:space="preserve">PEVuZE5vdGU+PENpdGU+PEF1dGhvcj5CYWxlPC9BdXRob3I+PFllYXI+MjAwNzwvWWVhcj48UmVj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==
</w:fldData>
        </w:fldChar>
      </w:r>
      <w:r w:rsidR="00673A94" w:rsidRPr="008C5E59">
        <w:rPr>
          <w:rFonts w:ascii="Arial" w:hAnsi="Arial" w:cs="Arial"/>
          <w:color w:val="000000"/>
          <w:sz w:val="20"/>
          <w:szCs w:val="20"/>
        </w:rPr>
        <w:instrText xml:space="preserve"> ADDIN EN.CITE.DATA </w:instrText>
      </w:r>
      <w:r w:rsidR="00673A94" w:rsidRPr="008C5E59">
        <w:rPr>
          <w:rFonts w:ascii="Arial" w:hAnsi="Arial" w:cs="Arial"/>
          <w:color w:val="000000"/>
          <w:sz w:val="20"/>
          <w:szCs w:val="20"/>
        </w:rPr>
      </w:r>
      <w:r w:rsidR="00673A94" w:rsidRPr="008C5E59">
        <w:rPr>
          <w:rFonts w:ascii="Arial" w:hAnsi="Arial" w:cs="Arial"/>
          <w:color w:val="000000"/>
          <w:sz w:val="20"/>
          <w:szCs w:val="20"/>
        </w:rPr>
        <w:fldChar w:fldCharType="end"/>
      </w:r>
      <w:r w:rsidRPr="008C5E59">
        <w:rPr>
          <w:rFonts w:ascii="Arial" w:hAnsi="Arial" w:cs="Arial"/>
          <w:color w:val="000000"/>
          <w:sz w:val="20"/>
          <w:szCs w:val="20"/>
        </w:rPr>
      </w:r>
      <w:r w:rsidRPr="008C5E59">
        <w:rPr>
          <w:rFonts w:ascii="Arial" w:hAnsi="Arial" w:cs="Arial"/>
          <w:color w:val="000000"/>
          <w:sz w:val="20"/>
          <w:szCs w:val="20"/>
        </w:rPr>
        <w:fldChar w:fldCharType="separate"/>
      </w:r>
      <w:r w:rsidR="00673A94" w:rsidRPr="008C5E59">
        <w:rPr>
          <w:rFonts w:ascii="Arial" w:hAnsi="Arial" w:cs="Arial"/>
          <w:noProof/>
          <w:color w:val="000000"/>
          <w:sz w:val="20"/>
          <w:szCs w:val="20"/>
        </w:rPr>
        <w:t>[1-3]</w:t>
      </w:r>
      <w:r w:rsidRPr="008C5E59">
        <w:rPr>
          <w:rFonts w:ascii="Arial" w:hAnsi="Arial" w:cs="Arial"/>
          <w:color w:val="000000"/>
          <w:sz w:val="20"/>
          <w:szCs w:val="20"/>
        </w:rPr>
        <w:fldChar w:fldCharType="end"/>
      </w:r>
      <w:r w:rsidRPr="008C5E59">
        <w:rPr>
          <w:rFonts w:ascii="Arial" w:hAnsi="Arial" w:cs="Arial"/>
          <w:color w:val="000000"/>
          <w:sz w:val="20"/>
          <w:szCs w:val="20"/>
        </w:rPr>
        <w:t xml:space="preserve">, </w:t>
      </w:r>
      <w:r w:rsidR="0034597B" w:rsidRPr="008C5E59">
        <w:rPr>
          <w:rFonts w:ascii="Arial" w:hAnsi="Arial" w:cs="Arial"/>
          <w:color w:val="000000"/>
          <w:sz w:val="20"/>
          <w:szCs w:val="20"/>
        </w:rPr>
        <w:t>uncertainty about the</w:t>
      </w:r>
      <w:r w:rsidR="00973723">
        <w:rPr>
          <w:rFonts w:ascii="Arial" w:hAnsi="Arial" w:cs="Arial"/>
          <w:color w:val="000000"/>
          <w:sz w:val="20"/>
          <w:szCs w:val="20"/>
        </w:rPr>
        <w:t>ir</w:t>
      </w:r>
      <w:r w:rsidR="0034597B" w:rsidRPr="008C5E59">
        <w:rPr>
          <w:rFonts w:ascii="Arial" w:hAnsi="Arial" w:cs="Arial"/>
          <w:color w:val="000000"/>
          <w:sz w:val="20"/>
          <w:szCs w:val="20"/>
        </w:rPr>
        <w:t xml:space="preserve"> role </w:t>
      </w:r>
      <w:r w:rsidR="0011701D">
        <w:rPr>
          <w:rFonts w:ascii="Arial" w:hAnsi="Arial" w:cs="Arial"/>
          <w:color w:val="000000"/>
          <w:sz w:val="20"/>
          <w:szCs w:val="20"/>
        </w:rPr>
        <w:t>in people’s</w:t>
      </w:r>
      <w:r w:rsidRPr="008C5E59">
        <w:rPr>
          <w:rFonts w:ascii="Arial" w:hAnsi="Arial" w:cs="Arial"/>
          <w:color w:val="000000"/>
          <w:sz w:val="20"/>
          <w:szCs w:val="20"/>
        </w:rPr>
        <w:t xml:space="preserve"> health-related responses during the present pandemic</w:t>
      </w:r>
      <w:r w:rsidR="00D861E8" w:rsidRPr="008C5E59">
        <w:rPr>
          <w:rFonts w:ascii="Arial" w:hAnsi="Arial" w:cs="Arial"/>
          <w:color w:val="000000"/>
          <w:sz w:val="20"/>
          <w:szCs w:val="20"/>
        </w:rPr>
        <w:t xml:space="preserve"> </w:t>
      </w:r>
      <w:r w:rsidR="0034597B">
        <w:rPr>
          <w:rFonts w:ascii="Arial" w:hAnsi="Arial" w:cs="Arial"/>
          <w:color w:val="000000"/>
          <w:sz w:val="20"/>
          <w:szCs w:val="20"/>
        </w:rPr>
        <w:t>remains</w:t>
      </w:r>
      <w:r w:rsidR="00973723">
        <w:rPr>
          <w:rFonts w:ascii="Arial" w:hAnsi="Arial" w:cs="Arial"/>
          <w:color w:val="000000"/>
          <w:sz w:val="20"/>
          <w:szCs w:val="20"/>
        </w:rPr>
        <w:t xml:space="preserve">. </w:t>
      </w:r>
      <w:r w:rsidRPr="00076FE4">
        <w:rPr>
          <w:rFonts w:ascii="Arial" w:hAnsi="Arial" w:cs="Arial"/>
          <w:color w:val="000000"/>
          <w:sz w:val="20"/>
          <w:szCs w:val="20"/>
        </w:rPr>
        <w:t xml:space="preserve">Whereas some </w:t>
      </w:r>
      <w:r w:rsidR="00D40738">
        <w:rPr>
          <w:rFonts w:ascii="Arial" w:hAnsi="Arial" w:cs="Arial"/>
          <w:color w:val="000000"/>
          <w:sz w:val="20"/>
          <w:szCs w:val="20"/>
        </w:rPr>
        <w:t>studies suggest</w:t>
      </w:r>
      <w:r w:rsidRPr="00076FE4">
        <w:rPr>
          <w:rFonts w:ascii="Arial" w:hAnsi="Arial" w:cs="Arial"/>
          <w:color w:val="000000"/>
          <w:sz w:val="20"/>
          <w:szCs w:val="20"/>
        </w:rPr>
        <w:t xml:space="preserve"> that conspiracy beliefs may undermine the global efforts to contain the virus by reducing people’s adherence to prevention guidelines such as social distancing</w:t>
      </w:r>
      <w:r w:rsidR="008C2FF2">
        <w:rPr>
          <w:rFonts w:ascii="Arial" w:hAnsi="Arial" w:cs="Arial"/>
          <w:color w:val="000000"/>
          <w:sz w:val="20"/>
          <w:szCs w:val="20"/>
        </w:rPr>
        <w:t xml:space="preserve"> </w:t>
      </w:r>
      <w:r w:rsidR="008C2FF2" w:rsidRPr="00076FE4">
        <w:rPr>
          <w:rFonts w:ascii="Arial" w:hAnsi="Arial" w:cs="Arial"/>
          <w:color w:val="000000"/>
          <w:sz w:val="20"/>
          <w:szCs w:val="20"/>
        </w:rPr>
        <w:fldChar w:fldCharType="begin">
          <w:fldData xml:space="preserve">PEVuZE5vdGU+PENpdGU+PEF1dGhvcj5JbWhvZmY8L0F1dGhvcj48WWVhcj4yMDIwPC9ZZWFyPjxS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</w:fldData>
        </w:fldChar>
      </w:r>
      <w:r w:rsidR="008C2FF2">
        <w:rPr>
          <w:rFonts w:ascii="Arial" w:hAnsi="Arial" w:cs="Arial"/>
          <w:color w:val="000000"/>
          <w:sz w:val="20"/>
          <w:szCs w:val="20"/>
        </w:rPr>
        <w:instrText xml:space="preserve"> ADDIN EN.CITE </w:instrText>
      </w:r>
      <w:r w:rsidR="008C2FF2">
        <w:rPr>
          <w:rFonts w:ascii="Arial" w:hAnsi="Arial" w:cs="Arial"/>
          <w:color w:val="000000"/>
          <w:sz w:val="20"/>
          <w:szCs w:val="20"/>
        </w:rPr>
        <w:fldChar w:fldCharType="begin">
          <w:fldData xml:space="preserve">PEVuZE5vdGU+PENpdGU+PEF1dGhvcj5JbWhvZmY8L0F1dGhvcj48WWVhcj4yMDIwPC9ZZWFyPjxS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</w:fldData>
        </w:fldChar>
      </w:r>
      <w:r w:rsidR="008C2FF2">
        <w:rPr>
          <w:rFonts w:ascii="Arial" w:hAnsi="Arial" w:cs="Arial"/>
          <w:color w:val="000000"/>
          <w:sz w:val="20"/>
          <w:szCs w:val="20"/>
        </w:rPr>
        <w:instrText xml:space="preserve"> ADDIN EN.CITE.DATA </w:instrText>
      </w:r>
      <w:r w:rsidR="008C2FF2">
        <w:rPr>
          <w:rFonts w:ascii="Arial" w:hAnsi="Arial" w:cs="Arial"/>
          <w:color w:val="000000"/>
          <w:sz w:val="20"/>
          <w:szCs w:val="20"/>
        </w:rPr>
      </w:r>
      <w:r w:rsidR="008C2FF2">
        <w:rPr>
          <w:rFonts w:ascii="Arial" w:hAnsi="Arial" w:cs="Arial"/>
          <w:color w:val="000000"/>
          <w:sz w:val="20"/>
          <w:szCs w:val="20"/>
        </w:rPr>
        <w:fldChar w:fldCharType="end"/>
      </w:r>
      <w:r w:rsidR="008C2FF2" w:rsidRPr="00076FE4">
        <w:rPr>
          <w:rFonts w:ascii="Arial" w:hAnsi="Arial" w:cs="Arial"/>
          <w:color w:val="000000"/>
          <w:sz w:val="20"/>
          <w:szCs w:val="20"/>
        </w:rPr>
      </w:r>
      <w:r w:rsidR="008C2FF2" w:rsidRPr="00076FE4">
        <w:rPr>
          <w:rFonts w:ascii="Arial" w:hAnsi="Arial" w:cs="Arial"/>
          <w:color w:val="000000"/>
          <w:sz w:val="20"/>
          <w:szCs w:val="20"/>
        </w:rPr>
        <w:fldChar w:fldCharType="separate"/>
      </w:r>
      <w:r w:rsidR="008C2FF2">
        <w:rPr>
          <w:rFonts w:ascii="Arial" w:hAnsi="Arial" w:cs="Arial"/>
          <w:noProof/>
          <w:color w:val="000000"/>
          <w:sz w:val="20"/>
          <w:szCs w:val="20"/>
        </w:rPr>
        <w:t>[4,5,6]</w:t>
      </w:r>
      <w:r w:rsidR="008C2FF2" w:rsidRPr="00076FE4">
        <w:rPr>
          <w:rFonts w:ascii="Arial" w:hAnsi="Arial" w:cs="Arial"/>
          <w:color w:val="000000"/>
          <w:sz w:val="20"/>
          <w:szCs w:val="20"/>
        </w:rPr>
        <w:fldChar w:fldCharType="end"/>
      </w:r>
      <w:r w:rsidRPr="00076FE4">
        <w:rPr>
          <w:rFonts w:ascii="Arial" w:hAnsi="Arial" w:cs="Arial"/>
          <w:color w:val="000000"/>
          <w:sz w:val="20"/>
          <w:szCs w:val="20"/>
        </w:rPr>
        <w:t xml:space="preserve">, hygiene </w:t>
      </w:r>
      <w:r w:rsidRPr="00076FE4">
        <w:rPr>
          <w:rFonts w:ascii="Arial" w:hAnsi="Arial" w:cs="Arial"/>
          <w:color w:val="000000"/>
          <w:sz w:val="20"/>
          <w:szCs w:val="20"/>
        </w:rPr>
        <w:fldChar w:fldCharType="begin">
          <w:fldData xml:space="preserve">PEVuZE5vdGU+PENpdGU+PEF1dGhvcj5JbWhvZmY8L0F1dGhvcj48WWVhcj4yMDIwPC9ZZWFyPjxS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</w:fldData>
        </w:fldChar>
      </w:r>
      <w:r w:rsidR="00673A94">
        <w:rPr>
          <w:rFonts w:ascii="Arial" w:hAnsi="Arial" w:cs="Arial"/>
          <w:color w:val="000000"/>
          <w:sz w:val="20"/>
          <w:szCs w:val="20"/>
        </w:rPr>
        <w:instrText xml:space="preserve"> ADDIN EN.CITE </w:instrText>
      </w:r>
      <w:r w:rsidR="00673A94">
        <w:rPr>
          <w:rFonts w:ascii="Arial" w:hAnsi="Arial" w:cs="Arial"/>
          <w:color w:val="000000"/>
          <w:sz w:val="20"/>
          <w:szCs w:val="20"/>
        </w:rPr>
        <w:fldChar w:fldCharType="begin">
          <w:fldData xml:space="preserve">PEVuZE5vdGU+PENpdGU+PEF1dGhvcj5JbWhvZmY8L0F1dGhvcj48WWVhcj4yMDIwPC9ZZWFyPjxS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</w:fldData>
        </w:fldChar>
      </w:r>
      <w:r w:rsidR="00673A94">
        <w:rPr>
          <w:rFonts w:ascii="Arial" w:hAnsi="Arial" w:cs="Arial"/>
          <w:color w:val="000000"/>
          <w:sz w:val="20"/>
          <w:szCs w:val="20"/>
        </w:rPr>
        <w:instrText xml:space="preserve"> ADDIN EN.CITE.DATA </w:instrText>
      </w:r>
      <w:r w:rsidR="00673A94">
        <w:rPr>
          <w:rFonts w:ascii="Arial" w:hAnsi="Arial" w:cs="Arial"/>
          <w:color w:val="000000"/>
          <w:sz w:val="20"/>
          <w:szCs w:val="20"/>
        </w:rPr>
      </w:r>
      <w:r w:rsidR="00673A94">
        <w:rPr>
          <w:rFonts w:ascii="Arial" w:hAnsi="Arial" w:cs="Arial"/>
          <w:color w:val="000000"/>
          <w:sz w:val="20"/>
          <w:szCs w:val="20"/>
        </w:rPr>
        <w:fldChar w:fldCharType="end"/>
      </w:r>
      <w:r w:rsidRPr="00076FE4">
        <w:rPr>
          <w:rFonts w:ascii="Arial" w:hAnsi="Arial" w:cs="Arial"/>
          <w:color w:val="000000"/>
          <w:sz w:val="20"/>
          <w:szCs w:val="20"/>
        </w:rPr>
      </w:r>
      <w:r w:rsidRPr="00076FE4">
        <w:rPr>
          <w:rFonts w:ascii="Arial" w:hAnsi="Arial" w:cs="Arial"/>
          <w:color w:val="000000"/>
          <w:sz w:val="20"/>
          <w:szCs w:val="20"/>
        </w:rPr>
        <w:fldChar w:fldCharType="separate"/>
      </w:r>
      <w:r w:rsidR="00673A94">
        <w:rPr>
          <w:rFonts w:ascii="Arial" w:hAnsi="Arial" w:cs="Arial"/>
          <w:noProof/>
          <w:color w:val="000000"/>
          <w:sz w:val="20"/>
          <w:szCs w:val="20"/>
        </w:rPr>
        <w:t>[5,6]</w:t>
      </w:r>
      <w:r w:rsidRPr="00076FE4">
        <w:rPr>
          <w:rFonts w:ascii="Arial" w:hAnsi="Arial" w:cs="Arial"/>
          <w:color w:val="000000"/>
          <w:sz w:val="20"/>
          <w:szCs w:val="20"/>
        </w:rPr>
        <w:fldChar w:fldCharType="end"/>
      </w:r>
      <w:r w:rsidRPr="00076FE4">
        <w:rPr>
          <w:rFonts w:ascii="Arial" w:hAnsi="Arial" w:cs="Arial"/>
          <w:color w:val="000000"/>
          <w:sz w:val="20"/>
          <w:szCs w:val="20"/>
        </w:rPr>
        <w:t xml:space="preserve">, and vaccination </w:t>
      </w:r>
      <w:r w:rsidRPr="00076FE4">
        <w:rPr>
          <w:rFonts w:ascii="Arial" w:hAnsi="Arial" w:cs="Arial"/>
          <w:color w:val="000000"/>
          <w:sz w:val="20"/>
          <w:szCs w:val="20"/>
        </w:rPr>
        <w:fldChar w:fldCharType="begin">
          <w:fldData xml:space="preserve">PEVuZE5vdGU+PENpdGU+PEF1dGhvcj5CZXJ0aW48L0F1dGhvcj48WWVhcj4yMDIwPC9ZZWFyPjxS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</w:fldData>
        </w:fldChar>
      </w:r>
      <w:r w:rsidR="00762B17">
        <w:rPr>
          <w:rFonts w:ascii="Arial" w:hAnsi="Arial" w:cs="Arial"/>
          <w:color w:val="000000"/>
          <w:sz w:val="20"/>
          <w:szCs w:val="20"/>
        </w:rPr>
        <w:instrText xml:space="preserve"> ADDIN EN.CITE </w:instrText>
      </w:r>
      <w:r w:rsidR="00762B17">
        <w:rPr>
          <w:rFonts w:ascii="Arial" w:hAnsi="Arial" w:cs="Arial"/>
          <w:color w:val="000000"/>
          <w:sz w:val="20"/>
          <w:szCs w:val="20"/>
        </w:rPr>
        <w:fldChar w:fldCharType="begin">
          <w:fldData xml:space="preserve">PEVuZE5vdGU+PENpdGU+PEF1dGhvcj5CZXJ0aW48L0F1dGhvcj48WWVhcj4yMDIwPC9ZZWFyPjxS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</w:fldData>
        </w:fldChar>
      </w:r>
      <w:r w:rsidR="00762B17">
        <w:rPr>
          <w:rFonts w:ascii="Arial" w:hAnsi="Arial" w:cs="Arial"/>
          <w:color w:val="000000"/>
          <w:sz w:val="20"/>
          <w:szCs w:val="20"/>
        </w:rPr>
        <w:instrText xml:space="preserve"> ADDIN EN.CITE.DATA </w:instrText>
      </w:r>
      <w:r w:rsidR="00762B17">
        <w:rPr>
          <w:rFonts w:ascii="Arial" w:hAnsi="Arial" w:cs="Arial"/>
          <w:color w:val="000000"/>
          <w:sz w:val="20"/>
          <w:szCs w:val="20"/>
        </w:rPr>
      </w:r>
      <w:r w:rsidR="00762B17">
        <w:rPr>
          <w:rFonts w:ascii="Arial" w:hAnsi="Arial" w:cs="Arial"/>
          <w:color w:val="000000"/>
          <w:sz w:val="20"/>
          <w:szCs w:val="20"/>
        </w:rPr>
        <w:fldChar w:fldCharType="end"/>
      </w:r>
      <w:r w:rsidRPr="00076FE4">
        <w:rPr>
          <w:rFonts w:ascii="Arial" w:hAnsi="Arial" w:cs="Arial"/>
          <w:color w:val="000000"/>
          <w:sz w:val="20"/>
          <w:szCs w:val="20"/>
        </w:rPr>
      </w:r>
      <w:r w:rsidRPr="00076FE4">
        <w:rPr>
          <w:rFonts w:ascii="Arial" w:hAnsi="Arial" w:cs="Arial"/>
          <w:color w:val="000000"/>
          <w:sz w:val="20"/>
          <w:szCs w:val="20"/>
        </w:rPr>
        <w:fldChar w:fldCharType="separate"/>
      </w:r>
      <w:r w:rsidR="00673A94">
        <w:rPr>
          <w:rFonts w:ascii="Arial" w:hAnsi="Arial" w:cs="Arial"/>
          <w:noProof/>
          <w:color w:val="000000"/>
          <w:sz w:val="20"/>
          <w:szCs w:val="20"/>
        </w:rPr>
        <w:t>[7,8]</w:t>
      </w:r>
      <w:r w:rsidRPr="00076FE4">
        <w:rPr>
          <w:rFonts w:ascii="Arial" w:hAnsi="Arial" w:cs="Arial"/>
          <w:color w:val="000000"/>
          <w:sz w:val="20"/>
          <w:szCs w:val="20"/>
        </w:rPr>
        <w:fldChar w:fldCharType="end"/>
      </w:r>
      <w:r w:rsidR="00C376ED">
        <w:rPr>
          <w:rFonts w:ascii="Arial" w:hAnsi="Arial" w:cs="Arial"/>
          <w:color w:val="000000"/>
          <w:sz w:val="20"/>
          <w:szCs w:val="20"/>
        </w:rPr>
        <w:t>, other</w:t>
      </w:r>
      <w:r w:rsidR="00D40738">
        <w:rPr>
          <w:rFonts w:ascii="Arial" w:hAnsi="Arial" w:cs="Arial"/>
          <w:color w:val="000000"/>
          <w:sz w:val="20"/>
          <w:szCs w:val="20"/>
        </w:rPr>
        <w:t xml:space="preserve"> studies</w:t>
      </w:r>
      <w:r w:rsidR="00C376ED">
        <w:rPr>
          <w:rFonts w:ascii="Arial" w:hAnsi="Arial" w:cs="Arial"/>
          <w:color w:val="000000"/>
          <w:sz w:val="20"/>
          <w:szCs w:val="20"/>
        </w:rPr>
        <w:t xml:space="preserve"> fail to replicate these effects</w:t>
      </w:r>
      <w:r w:rsidR="00A03FF7">
        <w:rPr>
          <w:rFonts w:ascii="Arial" w:hAnsi="Arial" w:cs="Arial"/>
          <w:color w:val="000000"/>
          <w:sz w:val="20"/>
          <w:szCs w:val="20"/>
        </w:rPr>
        <w:t xml:space="preserve"> </w:t>
      </w:r>
      <w:r w:rsidR="00466783">
        <w:rPr>
          <w:rFonts w:ascii="Arial" w:hAnsi="Arial" w:cs="Arial"/>
          <w:color w:val="000000"/>
          <w:sz w:val="20"/>
          <w:szCs w:val="20"/>
        </w:rPr>
        <w:t>[</w:t>
      </w:r>
      <w:r w:rsidR="00FE756C">
        <w:rPr>
          <w:rFonts w:ascii="Arial" w:hAnsi="Arial" w:cs="Arial"/>
          <w:color w:val="000000"/>
          <w:sz w:val="20"/>
          <w:szCs w:val="20"/>
        </w:rPr>
        <w:t>9</w:t>
      </w:r>
      <w:r w:rsidR="00466783">
        <w:rPr>
          <w:rFonts w:ascii="Arial" w:hAnsi="Arial" w:cs="Arial"/>
          <w:color w:val="000000"/>
          <w:sz w:val="20"/>
          <w:szCs w:val="20"/>
        </w:rPr>
        <w:t>]</w:t>
      </w:r>
      <w:r w:rsidR="000A53DA">
        <w:rPr>
          <w:rFonts w:ascii="Arial" w:hAnsi="Arial" w:cs="Arial"/>
          <w:color w:val="000000"/>
          <w:sz w:val="20"/>
          <w:szCs w:val="20"/>
        </w:rPr>
        <w:t xml:space="preserve"> </w:t>
      </w:r>
      <w:r w:rsidR="005E0E0C">
        <w:rPr>
          <w:rFonts w:ascii="Arial" w:hAnsi="Arial" w:cs="Arial"/>
          <w:color w:val="000000"/>
          <w:sz w:val="20"/>
          <w:szCs w:val="20"/>
        </w:rPr>
        <w:t xml:space="preserve">or point toward more complex links </w:t>
      </w:r>
      <w:r w:rsidR="00A03FF7">
        <w:rPr>
          <w:rFonts w:ascii="Arial" w:hAnsi="Arial" w:cs="Arial"/>
          <w:color w:val="000000"/>
          <w:sz w:val="20"/>
          <w:szCs w:val="20"/>
        </w:rPr>
        <w:t>[</w:t>
      </w:r>
      <w:r w:rsidR="00F11C74">
        <w:rPr>
          <w:rFonts w:ascii="Arial" w:hAnsi="Arial" w:cs="Arial"/>
          <w:color w:val="000000"/>
          <w:sz w:val="20"/>
          <w:szCs w:val="20"/>
        </w:rPr>
        <w:t>10</w:t>
      </w:r>
      <w:r w:rsidR="00A03FF7">
        <w:rPr>
          <w:rFonts w:ascii="Arial" w:hAnsi="Arial" w:cs="Arial"/>
          <w:color w:val="000000"/>
          <w:sz w:val="20"/>
          <w:szCs w:val="20"/>
        </w:rPr>
        <w:t>].</w:t>
      </w:r>
      <w:r w:rsidR="003D372E">
        <w:rPr>
          <w:rFonts w:ascii="Arial" w:hAnsi="Arial" w:cs="Arial"/>
          <w:color w:val="000000"/>
          <w:sz w:val="20"/>
          <w:szCs w:val="20"/>
        </w:rPr>
        <w:t xml:space="preserve"> </w:t>
      </w:r>
      <w:r w:rsidR="001D6DDA">
        <w:rPr>
          <w:rFonts w:ascii="Arial" w:hAnsi="Arial" w:cs="Arial"/>
          <w:color w:val="000000"/>
          <w:sz w:val="20"/>
          <w:szCs w:val="20"/>
        </w:rPr>
        <w:t xml:space="preserve">Thus, </w:t>
      </w:r>
      <w:r w:rsidR="0011701D">
        <w:rPr>
          <w:rFonts w:ascii="Arial" w:hAnsi="Arial" w:cs="Arial"/>
          <w:color w:val="000000"/>
          <w:sz w:val="20"/>
          <w:szCs w:val="20"/>
        </w:rPr>
        <w:t>an accurate estimate of the overall</w:t>
      </w:r>
      <w:r w:rsidR="001D6DDA">
        <w:rPr>
          <w:rFonts w:ascii="Arial" w:hAnsi="Arial" w:cs="Arial"/>
          <w:color w:val="000000"/>
          <w:sz w:val="20"/>
          <w:szCs w:val="20"/>
        </w:rPr>
        <w:t xml:space="preserve"> effect of conspiracy beliefs on health responses across cultures and contexts</w:t>
      </w:r>
      <w:r w:rsidR="0011701D">
        <w:rPr>
          <w:rFonts w:ascii="Arial" w:hAnsi="Arial" w:cs="Arial"/>
          <w:color w:val="000000"/>
          <w:sz w:val="20"/>
          <w:szCs w:val="20"/>
        </w:rPr>
        <w:t>,</w:t>
      </w:r>
      <w:r w:rsidR="001D6DDA">
        <w:rPr>
          <w:rFonts w:ascii="Arial" w:hAnsi="Arial" w:cs="Arial"/>
          <w:color w:val="000000"/>
          <w:sz w:val="20"/>
          <w:szCs w:val="20"/>
        </w:rPr>
        <w:t xml:space="preserve"> including the role of</w:t>
      </w:r>
      <w:r w:rsidR="001D6DDA" w:rsidRPr="0034597B">
        <w:rPr>
          <w:rFonts w:ascii="Arial" w:hAnsi="Arial" w:cs="Arial"/>
          <w:color w:val="000000"/>
          <w:sz w:val="20"/>
          <w:szCs w:val="20"/>
        </w:rPr>
        <w:t xml:space="preserve"> potential moderators</w:t>
      </w:r>
      <w:r w:rsidR="00E60955">
        <w:rPr>
          <w:rFonts w:ascii="Arial" w:hAnsi="Arial" w:cs="Arial"/>
          <w:color w:val="000000"/>
          <w:sz w:val="20"/>
          <w:szCs w:val="20"/>
        </w:rPr>
        <w:t>,</w:t>
      </w:r>
      <w:r w:rsidR="001D6DDA" w:rsidRPr="0034597B">
        <w:rPr>
          <w:rFonts w:ascii="Arial" w:hAnsi="Arial" w:cs="Arial"/>
          <w:color w:val="000000"/>
          <w:sz w:val="20"/>
          <w:szCs w:val="20"/>
        </w:rPr>
        <w:t xml:space="preserve"> </w:t>
      </w:r>
      <w:r w:rsidR="0011701D">
        <w:rPr>
          <w:rFonts w:ascii="Arial" w:hAnsi="Arial" w:cs="Arial"/>
          <w:color w:val="000000"/>
          <w:sz w:val="20"/>
          <w:szCs w:val="20"/>
        </w:rPr>
        <w:t>is yet</w:t>
      </w:r>
      <w:r w:rsidR="001D6DDA">
        <w:rPr>
          <w:rFonts w:ascii="Arial" w:hAnsi="Arial" w:cs="Arial"/>
          <w:color w:val="000000"/>
          <w:sz w:val="20"/>
          <w:szCs w:val="20"/>
        </w:rPr>
        <w:t xml:space="preserve"> to be established</w:t>
      </w:r>
      <w:r w:rsidR="001D6DDA" w:rsidRPr="008C5E59">
        <w:rPr>
          <w:rFonts w:ascii="Arial" w:hAnsi="Arial" w:cs="Arial"/>
          <w:color w:val="000000"/>
          <w:sz w:val="20"/>
          <w:szCs w:val="20"/>
        </w:rPr>
        <w:t>.</w:t>
      </w:r>
    </w:p>
    <w:p w14:paraId="50B68CDC" w14:textId="3756F7D2" w:rsidR="00076FE4" w:rsidRPr="00076FE4" w:rsidRDefault="00076FE4" w:rsidP="00076FE4">
      <w:pPr>
        <w:keepNext/>
        <w:pBdr>
          <w:top w:val="nil"/>
          <w:left w:val="nil"/>
          <w:bottom w:val="nil"/>
          <w:right w:val="nil"/>
          <w:between w:val="nil"/>
        </w:pBdr>
        <w:spacing w:before="240" w:after="60"/>
        <w:ind w:firstLine="720"/>
        <w:contextualSpacing/>
        <w:rPr>
          <w:rFonts w:ascii="Arial" w:hAnsi="Arial" w:cs="Arial"/>
          <w:color w:val="000000"/>
          <w:sz w:val="20"/>
          <w:szCs w:val="20"/>
        </w:rPr>
      </w:pPr>
      <w:r w:rsidRPr="00076FE4">
        <w:rPr>
          <w:rFonts w:ascii="Arial" w:hAnsi="Arial" w:cs="Arial"/>
          <w:color w:val="000000"/>
          <w:sz w:val="20"/>
          <w:szCs w:val="20"/>
        </w:rPr>
        <w:t>Given the pervasive and global impact of the pandemic, understanding the conditions under which conspiracy theories may undermine preventive health responses and sometimes even lead people to pursue risky alternative treatment is an urgent issue. Here, we provide the first meta-analytic test of the effect of conspiracy beliefs on people’s health-related responses during the pandemic</w:t>
      </w:r>
      <w:r w:rsidR="001D6DDA">
        <w:rPr>
          <w:rFonts w:ascii="Arial" w:hAnsi="Arial" w:cs="Arial"/>
          <w:color w:val="000000"/>
          <w:sz w:val="20"/>
          <w:szCs w:val="20"/>
        </w:rPr>
        <w:t>. We focus on</w:t>
      </w:r>
      <w:r w:rsidR="00B92C9C">
        <w:rPr>
          <w:rFonts w:ascii="Arial" w:hAnsi="Arial" w:cs="Arial"/>
          <w:color w:val="000000"/>
          <w:sz w:val="20"/>
          <w:szCs w:val="20"/>
        </w:rPr>
        <w:t xml:space="preserve"> attitudes toward</w:t>
      </w:r>
      <w:r w:rsidR="001D6DDA">
        <w:rPr>
          <w:rFonts w:ascii="Arial" w:hAnsi="Arial" w:cs="Arial"/>
          <w:color w:val="000000"/>
          <w:sz w:val="20"/>
          <w:szCs w:val="20"/>
        </w:rPr>
        <w:t>,</w:t>
      </w:r>
      <w:r w:rsidR="00B92C9C">
        <w:rPr>
          <w:rFonts w:ascii="Arial" w:hAnsi="Arial" w:cs="Arial"/>
          <w:color w:val="000000"/>
          <w:sz w:val="20"/>
          <w:szCs w:val="20"/>
        </w:rPr>
        <w:t xml:space="preserve"> and self-reported compliance with</w:t>
      </w:r>
      <w:r w:rsidR="001D6DDA">
        <w:rPr>
          <w:rFonts w:ascii="Arial" w:hAnsi="Arial" w:cs="Arial"/>
          <w:color w:val="000000"/>
          <w:sz w:val="20"/>
          <w:szCs w:val="20"/>
        </w:rPr>
        <w:t>,</w:t>
      </w:r>
      <w:r w:rsidR="00B92C9C">
        <w:rPr>
          <w:rFonts w:ascii="Arial" w:hAnsi="Arial" w:cs="Arial"/>
          <w:color w:val="000000"/>
          <w:sz w:val="20"/>
          <w:szCs w:val="20"/>
        </w:rPr>
        <w:t xml:space="preserve"> COVID-19 </w:t>
      </w:r>
      <w:r w:rsidR="00B92C9C" w:rsidRPr="0011701D">
        <w:rPr>
          <w:rFonts w:ascii="Arial" w:hAnsi="Arial" w:cs="Arial"/>
          <w:i/>
          <w:iCs/>
          <w:color w:val="000000"/>
          <w:sz w:val="20"/>
          <w:szCs w:val="20"/>
        </w:rPr>
        <w:t>prevention</w:t>
      </w:r>
      <w:r w:rsidR="00B92C9C">
        <w:rPr>
          <w:rFonts w:ascii="Arial" w:hAnsi="Arial" w:cs="Arial"/>
          <w:color w:val="000000"/>
          <w:sz w:val="20"/>
          <w:szCs w:val="20"/>
        </w:rPr>
        <w:t xml:space="preserve"> measures (e.g., social distancing, mask-wearing, hygiene, </w:t>
      </w:r>
      <w:r w:rsidR="00150B20">
        <w:rPr>
          <w:rFonts w:ascii="Arial" w:hAnsi="Arial" w:cs="Arial"/>
          <w:color w:val="000000"/>
          <w:sz w:val="20"/>
          <w:szCs w:val="20"/>
        </w:rPr>
        <w:t>vaccination), as well as attitudes toward</w:t>
      </w:r>
      <w:r w:rsidR="001D6DDA">
        <w:rPr>
          <w:rFonts w:ascii="Arial" w:hAnsi="Arial" w:cs="Arial"/>
          <w:color w:val="000000"/>
          <w:sz w:val="20"/>
          <w:szCs w:val="20"/>
        </w:rPr>
        <w:t>,</w:t>
      </w:r>
      <w:r w:rsidR="00150B20">
        <w:rPr>
          <w:rFonts w:ascii="Arial" w:hAnsi="Arial" w:cs="Arial"/>
          <w:color w:val="000000"/>
          <w:sz w:val="20"/>
          <w:szCs w:val="20"/>
        </w:rPr>
        <w:t xml:space="preserve"> and self-reported </w:t>
      </w:r>
      <w:r w:rsidR="001D6DDA">
        <w:rPr>
          <w:rFonts w:ascii="Arial" w:hAnsi="Arial" w:cs="Arial"/>
          <w:color w:val="000000"/>
          <w:sz w:val="20"/>
          <w:szCs w:val="20"/>
        </w:rPr>
        <w:t>adherence to,</w:t>
      </w:r>
      <w:r w:rsidR="00150B20">
        <w:rPr>
          <w:rFonts w:ascii="Arial" w:hAnsi="Arial" w:cs="Arial"/>
          <w:color w:val="000000"/>
          <w:sz w:val="20"/>
          <w:szCs w:val="20"/>
        </w:rPr>
        <w:t xml:space="preserve"> </w:t>
      </w:r>
      <w:r w:rsidR="00150B20" w:rsidRPr="0011701D">
        <w:rPr>
          <w:rFonts w:ascii="Arial" w:hAnsi="Arial" w:cs="Arial"/>
          <w:i/>
          <w:iCs/>
          <w:color w:val="000000"/>
          <w:sz w:val="20"/>
          <w:szCs w:val="20"/>
        </w:rPr>
        <w:t>alternative treatments</w:t>
      </w:r>
      <w:r w:rsidR="00150B20">
        <w:rPr>
          <w:rFonts w:ascii="Arial" w:hAnsi="Arial" w:cs="Arial"/>
          <w:color w:val="000000"/>
          <w:sz w:val="20"/>
          <w:szCs w:val="20"/>
        </w:rPr>
        <w:t xml:space="preserve"> for COVID-19</w:t>
      </w:r>
      <w:r w:rsidR="00B62005">
        <w:rPr>
          <w:rFonts w:ascii="Arial" w:hAnsi="Arial" w:cs="Arial"/>
          <w:color w:val="000000"/>
          <w:sz w:val="20"/>
          <w:szCs w:val="20"/>
        </w:rPr>
        <w:t xml:space="preserve"> (e.g., chloroquine, garlic, vitamin C)</w:t>
      </w:r>
      <w:r w:rsidR="00150B20">
        <w:rPr>
          <w:rFonts w:ascii="Arial" w:hAnsi="Arial" w:cs="Arial"/>
          <w:color w:val="000000"/>
          <w:sz w:val="20"/>
          <w:szCs w:val="20"/>
        </w:rPr>
        <w:t>. We meta-analyze</w:t>
      </w:r>
      <w:r w:rsidRPr="00076FE4">
        <w:rPr>
          <w:rFonts w:ascii="Arial" w:hAnsi="Arial" w:cs="Arial"/>
          <w:color w:val="000000"/>
          <w:sz w:val="20"/>
          <w:szCs w:val="20"/>
        </w:rPr>
        <w:t xml:space="preserve"> data from 53 published and unpublished manuscripts from </w:t>
      </w:r>
      <w:r w:rsidR="00DE425C">
        <w:rPr>
          <w:rFonts w:ascii="Arial" w:hAnsi="Arial" w:cs="Arial"/>
          <w:color w:val="000000"/>
          <w:sz w:val="20"/>
          <w:szCs w:val="20"/>
        </w:rPr>
        <w:t xml:space="preserve">the first </w:t>
      </w:r>
      <w:r w:rsidR="00FF7113">
        <w:rPr>
          <w:rFonts w:ascii="Arial" w:hAnsi="Arial" w:cs="Arial"/>
          <w:color w:val="000000"/>
          <w:sz w:val="20"/>
          <w:szCs w:val="20"/>
        </w:rPr>
        <w:t>year</w:t>
      </w:r>
      <w:r w:rsidR="00DE425C">
        <w:rPr>
          <w:rFonts w:ascii="Arial" w:hAnsi="Arial" w:cs="Arial"/>
          <w:color w:val="000000"/>
          <w:sz w:val="20"/>
          <w:szCs w:val="20"/>
        </w:rPr>
        <w:t xml:space="preserve"> of the pandemic </w:t>
      </w:r>
      <w:r w:rsidR="00150B20">
        <w:rPr>
          <w:rFonts w:ascii="Arial" w:hAnsi="Arial" w:cs="Arial"/>
          <w:color w:val="000000"/>
          <w:sz w:val="20"/>
          <w:szCs w:val="20"/>
        </w:rPr>
        <w:t>(</w:t>
      </w:r>
      <w:r w:rsidR="00DE425C">
        <w:rPr>
          <w:rFonts w:ascii="Arial" w:hAnsi="Arial" w:cs="Arial"/>
          <w:color w:val="000000"/>
          <w:sz w:val="20"/>
          <w:szCs w:val="20"/>
        </w:rPr>
        <w:t xml:space="preserve">March 2020 </w:t>
      </w:r>
      <w:r w:rsidR="00150B20">
        <w:rPr>
          <w:rFonts w:ascii="Arial" w:hAnsi="Arial" w:cs="Arial"/>
          <w:color w:val="000000"/>
          <w:sz w:val="20"/>
          <w:szCs w:val="20"/>
        </w:rPr>
        <w:t>through May 2021)</w:t>
      </w:r>
      <w:r w:rsidRPr="00076FE4">
        <w:rPr>
          <w:rFonts w:ascii="Arial" w:hAnsi="Arial" w:cs="Arial"/>
          <w:color w:val="000000"/>
          <w:sz w:val="20"/>
          <w:szCs w:val="20"/>
        </w:rPr>
        <w:t>, including 310 effects from 93 independent samples in 23 countries (</w:t>
      </w:r>
      <w:r w:rsidRPr="00076FE4">
        <w:rPr>
          <w:rFonts w:ascii="Arial" w:hAnsi="Arial" w:cs="Arial"/>
          <w:i/>
          <w:iCs/>
          <w:color w:val="000000"/>
          <w:sz w:val="20"/>
          <w:szCs w:val="20"/>
        </w:rPr>
        <w:t>N</w:t>
      </w:r>
      <w:r w:rsidRPr="00076FE4">
        <w:rPr>
          <w:rFonts w:ascii="Arial" w:hAnsi="Arial" w:cs="Arial"/>
          <w:color w:val="000000"/>
          <w:sz w:val="20"/>
          <w:szCs w:val="20"/>
        </w:rPr>
        <w:t xml:space="preserve"> = </w:t>
      </w:r>
      <w:r w:rsidRPr="00076FE4">
        <w:rPr>
          <w:rFonts w:ascii="Arial" w:hAnsi="Arial" w:cs="Arial"/>
          <w:bCs/>
          <w:color w:val="000000"/>
          <w:sz w:val="20"/>
          <w:szCs w:val="20"/>
        </w:rPr>
        <w:t>78,625</w:t>
      </w:r>
      <w:r w:rsidRPr="00076FE4">
        <w:rPr>
          <w:rFonts w:ascii="Arial" w:hAnsi="Arial" w:cs="Arial"/>
          <w:color w:val="000000"/>
          <w:sz w:val="20"/>
          <w:szCs w:val="20"/>
        </w:rPr>
        <w:t xml:space="preserve">). In doing so, we aim to address several questions of broad significance that have produced mixed research results or remain unaddressed to date. Are some conspiracy beliefs more harmful than others? Do they influence certain health-related attitudes and behaviors more than others? Do conspiracy beliefs exert the same effect throughout the pandemic or </w:t>
      </w:r>
      <w:r w:rsidR="00292B83">
        <w:rPr>
          <w:rFonts w:ascii="Arial" w:hAnsi="Arial" w:cs="Arial"/>
          <w:color w:val="000000"/>
          <w:sz w:val="20"/>
          <w:szCs w:val="20"/>
        </w:rPr>
        <w:t>does their association with health responses change</w:t>
      </w:r>
      <w:r w:rsidRPr="00076FE4">
        <w:rPr>
          <w:rFonts w:ascii="Arial" w:hAnsi="Arial" w:cs="Arial"/>
          <w:color w:val="000000"/>
          <w:sz w:val="20"/>
          <w:szCs w:val="20"/>
        </w:rPr>
        <w:t xml:space="preserve"> </w:t>
      </w:r>
      <w:r w:rsidR="00292B83">
        <w:rPr>
          <w:rFonts w:ascii="Arial" w:hAnsi="Arial" w:cs="Arial"/>
          <w:color w:val="000000"/>
          <w:sz w:val="20"/>
          <w:szCs w:val="20"/>
        </w:rPr>
        <w:t>as the pandemic progresses</w:t>
      </w:r>
      <w:r w:rsidRPr="00076FE4">
        <w:rPr>
          <w:rFonts w:ascii="Arial" w:hAnsi="Arial" w:cs="Arial"/>
          <w:color w:val="000000"/>
          <w:sz w:val="20"/>
          <w:szCs w:val="20"/>
        </w:rPr>
        <w:t xml:space="preserve">? Are conspiracy beliefs influential especially in </w:t>
      </w:r>
      <w:r w:rsidR="00A35E0E">
        <w:rPr>
          <w:rFonts w:ascii="Arial" w:hAnsi="Arial" w:cs="Arial"/>
          <w:color w:val="000000"/>
          <w:sz w:val="20"/>
          <w:szCs w:val="20"/>
        </w:rPr>
        <w:t xml:space="preserve">specific </w:t>
      </w:r>
      <w:r w:rsidRPr="00076FE4">
        <w:rPr>
          <w:rFonts w:ascii="Arial" w:hAnsi="Arial" w:cs="Arial"/>
          <w:color w:val="000000"/>
          <w:sz w:val="20"/>
          <w:szCs w:val="20"/>
        </w:rPr>
        <w:t>countr</w:t>
      </w:r>
      <w:r w:rsidR="00A076AD">
        <w:rPr>
          <w:rFonts w:ascii="Arial" w:hAnsi="Arial" w:cs="Arial"/>
          <w:color w:val="000000"/>
          <w:sz w:val="20"/>
          <w:szCs w:val="20"/>
        </w:rPr>
        <w:t>ies</w:t>
      </w:r>
      <w:r w:rsidRPr="00076FE4">
        <w:rPr>
          <w:rFonts w:ascii="Arial" w:hAnsi="Arial" w:cs="Arial"/>
          <w:color w:val="000000"/>
          <w:sz w:val="20"/>
          <w:szCs w:val="20"/>
        </w:rPr>
        <w:t>, or do they have a high potential to harm precisely because their effects are relatively context independent?</w:t>
      </w:r>
    </w:p>
    <w:p w14:paraId="23296EE6" w14:textId="77777777" w:rsidR="00980C22" w:rsidRDefault="00980C22" w:rsidP="00A818F7">
      <w:pPr>
        <w:keepNext/>
        <w:pBdr>
          <w:top w:val="nil"/>
          <w:left w:val="nil"/>
          <w:bottom w:val="nil"/>
          <w:right w:val="nil"/>
          <w:between w:val="nil"/>
        </w:pBdr>
        <w:spacing w:before="240" w:after="60"/>
        <w:contextualSpacing/>
        <w:rPr>
          <w:rFonts w:ascii="Arial" w:hAnsi="Arial" w:cs="Arial"/>
          <w:b/>
          <w:color w:val="000000"/>
          <w:sz w:val="20"/>
          <w:szCs w:val="20"/>
        </w:rPr>
      </w:pPr>
    </w:p>
    <w:p w14:paraId="07903C02" w14:textId="3ED9E46D" w:rsidR="00E6133D" w:rsidRPr="00980C22" w:rsidRDefault="00C00D37" w:rsidP="00A818F7">
      <w:pPr>
        <w:keepNext/>
        <w:pBdr>
          <w:top w:val="nil"/>
          <w:left w:val="nil"/>
          <w:bottom w:val="nil"/>
          <w:right w:val="nil"/>
          <w:between w:val="nil"/>
        </w:pBdr>
        <w:spacing w:before="240" w:after="60"/>
        <w:contextualSpacing/>
        <w:rPr>
          <w:rFonts w:ascii="Arial" w:hAnsi="Arial" w:cs="Arial"/>
          <w:b/>
          <w:color w:val="000000"/>
          <w:sz w:val="20"/>
          <w:szCs w:val="20"/>
        </w:rPr>
      </w:pPr>
      <w:r>
        <w:rPr>
          <w:rFonts w:ascii="Arial" w:hAnsi="Arial" w:cs="Arial"/>
          <w:b/>
          <w:color w:val="000000"/>
          <w:sz w:val="20"/>
          <w:szCs w:val="20"/>
        </w:rPr>
        <w:t xml:space="preserve">2. </w:t>
      </w:r>
      <w:r w:rsidR="00E6133D" w:rsidRPr="00980C22">
        <w:rPr>
          <w:rFonts w:ascii="Arial" w:hAnsi="Arial" w:cs="Arial"/>
          <w:b/>
          <w:color w:val="000000"/>
          <w:sz w:val="20"/>
          <w:szCs w:val="20"/>
        </w:rPr>
        <w:t>Results</w:t>
      </w:r>
    </w:p>
    <w:p w14:paraId="435AD305" w14:textId="77777777" w:rsidR="00980C22" w:rsidRDefault="00980C22" w:rsidP="00A818F7">
      <w:pPr>
        <w:keepNext/>
        <w:pBdr>
          <w:top w:val="nil"/>
          <w:left w:val="nil"/>
          <w:bottom w:val="nil"/>
          <w:right w:val="nil"/>
          <w:between w:val="nil"/>
        </w:pBdr>
        <w:spacing w:before="240" w:after="60"/>
        <w:contextualSpacing/>
        <w:rPr>
          <w:rFonts w:ascii="Arial" w:hAnsi="Arial" w:cs="Arial"/>
          <w:color w:val="000000"/>
          <w:sz w:val="20"/>
          <w:szCs w:val="20"/>
        </w:rPr>
      </w:pPr>
    </w:p>
    <w:p w14:paraId="10F8871F" w14:textId="77777777" w:rsidR="005C3C15" w:rsidRDefault="00F77E7B" w:rsidP="00F02AA9">
      <w:pPr>
        <w:keepNext/>
        <w:pBdr>
          <w:top w:val="nil"/>
          <w:left w:val="nil"/>
          <w:bottom w:val="nil"/>
          <w:right w:val="nil"/>
          <w:between w:val="nil"/>
        </w:pBdr>
        <w:spacing w:before="240" w:after="60"/>
        <w:ind w:firstLine="720"/>
        <w:contextualSpacing/>
        <w:rPr>
          <w:rFonts w:ascii="Arial" w:hAnsi="Arial" w:cs="Arial"/>
          <w:bCs/>
          <w:color w:val="000000"/>
          <w:sz w:val="20"/>
          <w:szCs w:val="20"/>
        </w:rPr>
      </w:pPr>
      <w:r w:rsidRPr="00F77E7B">
        <w:rPr>
          <w:rFonts w:ascii="Arial" w:hAnsi="Arial" w:cs="Arial"/>
          <w:color w:val="000000"/>
          <w:sz w:val="20"/>
          <w:szCs w:val="20"/>
        </w:rPr>
        <w:t xml:space="preserve">Addressing the mixed results of single studies </w:t>
      </w:r>
      <w:r w:rsidRPr="00F77E7B">
        <w:rPr>
          <w:rFonts w:ascii="Arial" w:hAnsi="Arial" w:cs="Arial"/>
          <w:color w:val="000000"/>
          <w:sz w:val="20"/>
          <w:szCs w:val="20"/>
        </w:rPr>
        <w:fldChar w:fldCharType="begin">
          <w:fldData xml:space="preserve">PEVuZE5vdGU+PENpdGU+PEF1dGhvcj5CaWVyd2lhY3pvbmVrPC9BdXRob3I+PFllYXI+MjAyMDwv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</w:fldData>
        </w:fldChar>
      </w:r>
      <w:r w:rsidR="00762B17">
        <w:rPr>
          <w:rFonts w:ascii="Arial" w:hAnsi="Arial" w:cs="Arial"/>
          <w:color w:val="000000"/>
          <w:sz w:val="20"/>
          <w:szCs w:val="20"/>
        </w:rPr>
        <w:instrText xml:space="preserve"> ADDIN EN.CITE </w:instrText>
      </w:r>
      <w:r w:rsidR="00762B17">
        <w:rPr>
          <w:rFonts w:ascii="Arial" w:hAnsi="Arial" w:cs="Arial"/>
          <w:color w:val="000000"/>
          <w:sz w:val="20"/>
          <w:szCs w:val="20"/>
        </w:rPr>
        <w:fldChar w:fldCharType="begin">
          <w:fldData xml:space="preserve">PEVuZE5vdGU+PENpdGU+PEF1dGhvcj5CaWVyd2lhY3pvbmVrPC9BdXRob3I+PFllYXI+MjAyMDwv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</w:fldData>
        </w:fldChar>
      </w:r>
      <w:r w:rsidR="00762B17">
        <w:rPr>
          <w:rFonts w:ascii="Arial" w:hAnsi="Arial" w:cs="Arial"/>
          <w:color w:val="000000"/>
          <w:sz w:val="20"/>
          <w:szCs w:val="20"/>
        </w:rPr>
        <w:instrText xml:space="preserve"> ADDIN EN.CITE.DATA </w:instrText>
      </w:r>
      <w:r w:rsidR="00762B17">
        <w:rPr>
          <w:rFonts w:ascii="Arial" w:hAnsi="Arial" w:cs="Arial"/>
          <w:color w:val="000000"/>
          <w:sz w:val="20"/>
          <w:szCs w:val="20"/>
        </w:rPr>
      </w:r>
      <w:r w:rsidR="00762B17">
        <w:rPr>
          <w:rFonts w:ascii="Arial" w:hAnsi="Arial" w:cs="Arial"/>
          <w:color w:val="000000"/>
          <w:sz w:val="20"/>
          <w:szCs w:val="20"/>
        </w:rPr>
        <w:fldChar w:fldCharType="end"/>
      </w:r>
      <w:r w:rsidRPr="00F77E7B">
        <w:rPr>
          <w:rFonts w:ascii="Arial" w:hAnsi="Arial" w:cs="Arial"/>
          <w:color w:val="000000"/>
          <w:sz w:val="20"/>
          <w:szCs w:val="20"/>
        </w:rPr>
      </w:r>
      <w:r w:rsidRPr="00F77E7B">
        <w:rPr>
          <w:rFonts w:ascii="Arial" w:hAnsi="Arial" w:cs="Arial"/>
          <w:color w:val="000000"/>
          <w:sz w:val="20"/>
          <w:szCs w:val="20"/>
        </w:rPr>
        <w:fldChar w:fldCharType="separate"/>
      </w:r>
      <w:r w:rsidR="00762B17">
        <w:rPr>
          <w:rFonts w:ascii="Arial" w:hAnsi="Arial" w:cs="Arial"/>
          <w:noProof/>
          <w:color w:val="000000"/>
          <w:sz w:val="20"/>
          <w:szCs w:val="20"/>
        </w:rPr>
        <w:t>[4,5,8,9]</w:t>
      </w:r>
      <w:r w:rsidRPr="00F77E7B">
        <w:rPr>
          <w:rFonts w:ascii="Arial" w:hAnsi="Arial" w:cs="Arial"/>
          <w:color w:val="000000"/>
          <w:sz w:val="20"/>
          <w:szCs w:val="20"/>
        </w:rPr>
        <w:fldChar w:fldCharType="end"/>
      </w:r>
      <w:r w:rsidRPr="00F77E7B">
        <w:rPr>
          <w:rFonts w:ascii="Arial" w:hAnsi="Arial" w:cs="Arial"/>
          <w:color w:val="000000"/>
          <w:sz w:val="20"/>
          <w:szCs w:val="20"/>
        </w:rPr>
        <w:t xml:space="preserve">, our first goal was to estimate the average effect of conspiracy beliefs on prevention responses across the available research. Results from a multi-level meta-analysis </w:t>
      </w:r>
      <w:r w:rsidRPr="00F77E7B">
        <w:rPr>
          <w:rFonts w:ascii="Arial" w:hAnsi="Arial" w:cs="Arial"/>
          <w:color w:val="000000"/>
          <w:sz w:val="20"/>
          <w:szCs w:val="20"/>
        </w:rPr>
        <w:fldChar w:fldCharType="begin"/>
      </w:r>
      <w:r w:rsidR="00762B17">
        <w:rPr>
          <w:rFonts w:ascii="Arial" w:hAnsi="Arial" w:cs="Arial"/>
          <w:color w:val="000000"/>
          <w:sz w:val="20"/>
          <w:szCs w:val="20"/>
        </w:rPr>
        <w:instrText xml:space="preserve"> ADDIN EN.CITE &lt;EndNote&gt;&lt;Cite&gt;&lt;Author&gt;Van den Noortgate&lt;/Author&gt;&lt;Year&gt;2015&lt;/Year&gt;&lt;RecNum&gt;25&lt;/RecNum&gt;&lt;DisplayText&gt;[10]&lt;/DisplayText&gt;&lt;record&gt;&lt;rec-number&gt;25&lt;/rec-number&gt;&lt;foreign-keys&gt;&lt;key app="EN" db-id="eaassfapxrw25de0f5bxf9dk050es5pespz5" timestamp="1630845111"&gt;25&lt;/key&gt;&lt;/foreign-keys&gt;&lt;ref-type name="Journal Article"&gt;17&lt;/ref-type&gt;&lt;contributors&gt;&lt;authors&gt;&lt;author&gt;Van den Noortgate, Wim&lt;/author&gt;&lt;author&gt;López-López, José Antonio&lt;/author&gt;&lt;author&gt;Marín-Martínez, Fulgencio&lt;/author&gt;&lt;author&gt;Sánchez-Meca, Julio&lt;/author&gt;&lt;/authors&gt;&lt;/contributors&gt;&lt;titles&gt;&lt;title&gt;Meta-analysis of multiple outcomes: a multilevel approach&lt;/title&gt;&lt;secondary-title&gt;Behavioral Research Methods&lt;/secondary-title&gt;&lt;/titles&gt;&lt;periodical&gt;&lt;full-title&gt;Behavioral Research Methods&lt;/full-title&gt;&lt;/periodical&gt;&lt;pages&gt;1274-1294&lt;/pages&gt;&lt;volume&gt;47&lt;/volume&gt;&lt;number&gt;4&lt;/number&gt;&lt;keywords&gt;&lt;keyword&gt;Cognitive Psychology&lt;/keyword&gt;&lt;keyword&gt;Computer Simulation&lt;/keyword&gt;&lt;keyword&gt;Data Interpretation, Statistical&lt;/keyword&gt;&lt;keyword&gt;Dependence&lt;/keyword&gt;&lt;keyword&gt;Humans&lt;/keyword&gt;&lt;keyword&gt;Meta-analysis&lt;/keyword&gt;&lt;keyword&gt;Meta-Analysis as Topic&lt;/keyword&gt;&lt;keyword&gt;Multilevel&lt;/keyword&gt;&lt;keyword&gt;Multiple outcomes&lt;/keyword&gt;&lt;keyword&gt;Psychology&lt;/keyword&gt;&lt;keyword&gt;Reference Standards&lt;/keyword&gt;&lt;keyword&gt;Sample Size&lt;/keyword&gt;&lt;keyword&gt;Sampling Studies&lt;/keyword&gt;&lt;keyword&gt;Treatment Outcome&lt;/keyword&gt;&lt;/keywords&gt;&lt;dates&gt;&lt;year&gt;2015&lt;/year&gt;&lt;/dates&gt;&lt;pub-location&gt;New York&lt;/pub-location&gt;&lt;publisher&gt;New York: Springer US&lt;/publisher&gt;&lt;isbn&gt;1554-3528&lt;/isbn&gt;&lt;urls&gt;&lt;/urls&gt;&lt;electronic-resource-num&gt;10.3758/s13428-014-0527-2&lt;/electronic-resource-num&gt;&lt;/record&gt;&lt;/Cite&gt;&lt;/EndNote&gt;</w:instrText>
      </w:r>
      <w:r w:rsidRPr="00F77E7B">
        <w:rPr>
          <w:rFonts w:ascii="Arial" w:hAnsi="Arial" w:cs="Arial"/>
          <w:color w:val="000000"/>
          <w:sz w:val="20"/>
          <w:szCs w:val="20"/>
        </w:rPr>
        <w:fldChar w:fldCharType="separate"/>
      </w:r>
      <w:r w:rsidR="00762B17">
        <w:rPr>
          <w:rFonts w:ascii="Arial" w:hAnsi="Arial" w:cs="Arial"/>
          <w:noProof/>
          <w:color w:val="000000"/>
          <w:sz w:val="20"/>
          <w:szCs w:val="20"/>
        </w:rPr>
        <w:t>[1</w:t>
      </w:r>
      <w:r w:rsidR="007E5BC6">
        <w:rPr>
          <w:rFonts w:ascii="Arial" w:hAnsi="Arial" w:cs="Arial"/>
          <w:noProof/>
          <w:color w:val="000000"/>
          <w:sz w:val="20"/>
          <w:szCs w:val="20"/>
        </w:rPr>
        <w:t>1</w:t>
      </w:r>
      <w:r w:rsidR="00762B17">
        <w:rPr>
          <w:rFonts w:ascii="Arial" w:hAnsi="Arial" w:cs="Arial"/>
          <w:noProof/>
          <w:color w:val="000000"/>
          <w:sz w:val="20"/>
          <w:szCs w:val="20"/>
        </w:rPr>
        <w:t>]</w:t>
      </w:r>
      <w:r w:rsidRPr="00F77E7B">
        <w:rPr>
          <w:rFonts w:ascii="Arial" w:hAnsi="Arial" w:cs="Arial"/>
          <w:color w:val="000000"/>
          <w:sz w:val="20"/>
          <w:szCs w:val="20"/>
        </w:rPr>
        <w:fldChar w:fldCharType="end"/>
      </w:r>
      <w:r w:rsidRPr="00F77E7B">
        <w:rPr>
          <w:rFonts w:ascii="Arial" w:hAnsi="Arial" w:cs="Arial"/>
          <w:color w:val="000000"/>
          <w:sz w:val="20"/>
          <w:szCs w:val="20"/>
        </w:rPr>
        <w:t xml:space="preserve"> showed </w:t>
      </w:r>
      <w:r w:rsidRPr="00F77E7B">
        <w:rPr>
          <w:rFonts w:ascii="Arial" w:hAnsi="Arial" w:cs="Arial"/>
          <w:bCs/>
          <w:color w:val="000000"/>
          <w:sz w:val="20"/>
          <w:szCs w:val="20"/>
        </w:rPr>
        <w:t xml:space="preserve">that believers in conspiracy theories overall are </w:t>
      </w:r>
      <w:r w:rsidR="00C376ED">
        <w:rPr>
          <w:rFonts w:ascii="Arial" w:hAnsi="Arial" w:cs="Arial"/>
          <w:bCs/>
          <w:color w:val="000000"/>
          <w:sz w:val="20"/>
          <w:szCs w:val="20"/>
        </w:rPr>
        <w:t xml:space="preserve">slightly </w:t>
      </w:r>
      <w:r w:rsidRPr="00F77E7B">
        <w:rPr>
          <w:rFonts w:ascii="Arial" w:hAnsi="Arial" w:cs="Arial"/>
          <w:bCs/>
          <w:color w:val="000000"/>
          <w:sz w:val="20"/>
          <w:szCs w:val="20"/>
        </w:rPr>
        <w:t>more reluctant toward prevention than non-believers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-.13, 95% CI = [-.17, -.09]). </w:t>
      </w:r>
      <w:r w:rsidR="00C376ED">
        <w:rPr>
          <w:rFonts w:ascii="Arial" w:hAnsi="Arial" w:cs="Arial"/>
          <w:bCs/>
          <w:color w:val="000000"/>
          <w:sz w:val="20"/>
          <w:szCs w:val="20"/>
        </w:rPr>
        <w:t>T</w:t>
      </w:r>
      <w:r w:rsidRPr="00F77E7B">
        <w:rPr>
          <w:rFonts w:ascii="Arial" w:hAnsi="Arial" w:cs="Arial"/>
          <w:bCs/>
          <w:color w:val="000000"/>
          <w:sz w:val="20"/>
          <w:szCs w:val="20"/>
        </w:rPr>
        <w:t xml:space="preserve">his </w:t>
      </w:r>
      <w:r w:rsidR="00C376ED">
        <w:rPr>
          <w:rFonts w:ascii="Arial" w:hAnsi="Arial" w:cs="Arial"/>
          <w:bCs/>
          <w:color w:val="000000"/>
          <w:sz w:val="20"/>
          <w:szCs w:val="20"/>
        </w:rPr>
        <w:t xml:space="preserve">small </w:t>
      </w:r>
      <w:r w:rsidRPr="00F77E7B">
        <w:rPr>
          <w:rFonts w:ascii="Arial" w:hAnsi="Arial" w:cs="Arial"/>
          <w:bCs/>
          <w:color w:val="000000"/>
          <w:sz w:val="20"/>
          <w:szCs w:val="20"/>
        </w:rPr>
        <w:t xml:space="preserve">negative effect was replicated in a cross-lagged </w:t>
      </w:r>
      <w:r w:rsidR="00AA5BBD">
        <w:rPr>
          <w:rFonts w:ascii="Arial" w:hAnsi="Arial" w:cs="Arial"/>
          <w:bCs/>
          <w:color w:val="000000"/>
          <w:sz w:val="20"/>
          <w:szCs w:val="20"/>
        </w:rPr>
        <w:t xml:space="preserve">panel </w:t>
      </w:r>
      <w:r w:rsidRPr="00F77E7B">
        <w:rPr>
          <w:rFonts w:ascii="Arial" w:hAnsi="Arial" w:cs="Arial"/>
          <w:bCs/>
          <w:color w:val="000000"/>
          <w:sz w:val="20"/>
          <w:szCs w:val="20"/>
        </w:rPr>
        <w:t>model based on a smaller selection of studies that employed repeated measurements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-.09, 95% CI = [-.11, -.07], Figure </w:t>
      </w:r>
      <w:r w:rsidRPr="00F77E7B">
        <w:rPr>
          <w:rFonts w:ascii="Arial" w:hAnsi="Arial" w:cs="Arial"/>
          <w:bCs/>
          <w:color w:val="000000"/>
          <w:sz w:val="20"/>
          <w:szCs w:val="20"/>
        </w:rPr>
        <w:lastRenderedPageBreak/>
        <w:t>1A)</w:t>
      </w:r>
      <w:r w:rsidR="006B5CA9">
        <w:rPr>
          <w:rStyle w:val="FootnoteReference"/>
          <w:rFonts w:ascii="Arial" w:hAnsi="Arial" w:cs="Arial"/>
          <w:bCs/>
          <w:color w:val="000000"/>
          <w:sz w:val="20"/>
          <w:szCs w:val="20"/>
        </w:rPr>
        <w:footnoteReference w:id="1"/>
      </w:r>
      <w:r w:rsidRPr="00F77E7B">
        <w:rPr>
          <w:rFonts w:ascii="Arial" w:hAnsi="Arial" w:cs="Arial"/>
          <w:bCs/>
          <w:color w:val="000000"/>
          <w:sz w:val="20"/>
          <w:szCs w:val="20"/>
        </w:rPr>
        <w:t xml:space="preserve">. People who </w:t>
      </w:r>
      <w:r w:rsidR="00C376ED">
        <w:rPr>
          <w:rFonts w:ascii="Arial" w:hAnsi="Arial" w:cs="Arial"/>
          <w:bCs/>
          <w:color w:val="000000"/>
          <w:sz w:val="20"/>
          <w:szCs w:val="20"/>
        </w:rPr>
        <w:t>held stronger</w:t>
      </w:r>
      <w:r w:rsidRPr="00F77E7B">
        <w:rPr>
          <w:rFonts w:ascii="Arial" w:hAnsi="Arial" w:cs="Arial"/>
          <w:bCs/>
          <w:color w:val="000000"/>
          <w:sz w:val="20"/>
          <w:szCs w:val="20"/>
        </w:rPr>
        <w:t xml:space="preserve"> conspiracy </w:t>
      </w:r>
      <w:r w:rsidR="00C376ED">
        <w:rPr>
          <w:rFonts w:ascii="Arial" w:hAnsi="Arial" w:cs="Arial"/>
          <w:bCs/>
          <w:color w:val="000000"/>
          <w:sz w:val="20"/>
          <w:szCs w:val="20"/>
        </w:rPr>
        <w:t>beliefs</w:t>
      </w:r>
      <w:r w:rsidRPr="00F77E7B">
        <w:rPr>
          <w:rFonts w:ascii="Arial" w:hAnsi="Arial" w:cs="Arial"/>
          <w:bCs/>
          <w:color w:val="000000"/>
          <w:sz w:val="20"/>
          <w:szCs w:val="20"/>
        </w:rPr>
        <w:t xml:space="preserve"> at one point in the pandemic tended to be </w:t>
      </w:r>
      <w:r w:rsidR="00C376ED">
        <w:rPr>
          <w:rFonts w:ascii="Arial" w:hAnsi="Arial" w:cs="Arial"/>
          <w:bCs/>
          <w:color w:val="000000"/>
          <w:sz w:val="20"/>
          <w:szCs w:val="20"/>
        </w:rPr>
        <w:t xml:space="preserve">more </w:t>
      </w:r>
      <w:r w:rsidRPr="00F77E7B">
        <w:rPr>
          <w:rFonts w:ascii="Arial" w:hAnsi="Arial" w:cs="Arial"/>
          <w:bCs/>
          <w:color w:val="000000"/>
          <w:sz w:val="20"/>
          <w:szCs w:val="20"/>
        </w:rPr>
        <w:t>reluctant toward COVID-19 prevention measures at later points</w:t>
      </w:r>
      <w:r w:rsidR="00C376ED">
        <w:rPr>
          <w:rFonts w:ascii="Arial" w:hAnsi="Arial" w:cs="Arial"/>
          <w:bCs/>
          <w:color w:val="000000"/>
          <w:sz w:val="20"/>
          <w:szCs w:val="20"/>
        </w:rPr>
        <w:t>,</w:t>
      </w:r>
      <w:r w:rsidRPr="00F77E7B">
        <w:rPr>
          <w:rFonts w:ascii="Arial" w:hAnsi="Arial" w:cs="Arial"/>
          <w:bCs/>
          <w:color w:val="000000"/>
          <w:sz w:val="20"/>
          <w:szCs w:val="20"/>
        </w:rPr>
        <w:t xml:space="preserve"> and vice versa</w:t>
      </w:r>
      <w:r w:rsidRPr="00952E8E">
        <w:rPr>
          <w:rFonts w:ascii="Arial" w:hAnsi="Arial" w:cs="Arial"/>
          <w:bCs/>
          <w:color w:val="000000"/>
          <w:sz w:val="20"/>
          <w:szCs w:val="20"/>
        </w:rPr>
        <w:t>.</w:t>
      </w:r>
      <w:r w:rsidR="00687C8B" w:rsidRPr="00952E8E">
        <w:rPr>
          <w:rFonts w:ascii="Arial" w:hAnsi="Arial" w:cs="Arial"/>
          <w:bCs/>
          <w:color w:val="000000"/>
          <w:sz w:val="20"/>
          <w:szCs w:val="20"/>
        </w:rPr>
        <w:t xml:space="preserve"> Yet, these effects were extremely heterogenous, suggesting that the association between conspiracy beliefs and health behaviors may play out differently under different conditions.</w:t>
      </w:r>
    </w:p>
    <w:p w14:paraId="0C767BBE" w14:textId="77777777" w:rsidR="005C3C15" w:rsidRPr="00F77E7B" w:rsidRDefault="005C3C15" w:rsidP="005C3C15">
      <w:pPr>
        <w:keepNext/>
        <w:pBdr>
          <w:top w:val="nil"/>
          <w:left w:val="nil"/>
          <w:bottom w:val="nil"/>
          <w:right w:val="nil"/>
          <w:between w:val="nil"/>
        </w:pBdr>
        <w:spacing w:before="240" w:after="60"/>
        <w:ind w:firstLine="720"/>
        <w:contextualSpacing/>
        <w:rPr>
          <w:rFonts w:ascii="Arial" w:hAnsi="Arial" w:cs="Arial"/>
          <w:bCs/>
          <w:color w:val="000000"/>
          <w:sz w:val="20"/>
          <w:szCs w:val="20"/>
        </w:rPr>
      </w:pPr>
      <w:r w:rsidRPr="00F77E7B">
        <w:rPr>
          <w:rFonts w:ascii="Arial" w:hAnsi="Arial" w:cs="Arial"/>
          <w:bCs/>
          <w:color w:val="000000"/>
          <w:sz w:val="20"/>
          <w:szCs w:val="20"/>
        </w:rPr>
        <w:t xml:space="preserve">The next crucial question was whether some conspiracy beliefs are more harmful than others. </w:t>
      </w:r>
      <w:r>
        <w:rPr>
          <w:rFonts w:ascii="Arial" w:hAnsi="Arial" w:cs="Arial"/>
          <w:bCs/>
          <w:color w:val="000000"/>
          <w:sz w:val="20"/>
          <w:szCs w:val="20"/>
        </w:rPr>
        <w:t xml:space="preserve">Taken together, </w:t>
      </w:r>
      <w:r w:rsidRPr="00F77E7B">
        <w:rPr>
          <w:rFonts w:ascii="Arial" w:hAnsi="Arial" w:cs="Arial"/>
          <w:bCs/>
          <w:color w:val="000000"/>
          <w:sz w:val="20"/>
          <w:szCs w:val="20"/>
        </w:rPr>
        <w:t>beliefs that specifically concern</w:t>
      </w:r>
      <w:r>
        <w:rPr>
          <w:rFonts w:ascii="Arial" w:hAnsi="Arial" w:cs="Arial"/>
          <w:bCs/>
          <w:color w:val="000000"/>
          <w:sz w:val="20"/>
          <w:szCs w:val="20"/>
        </w:rPr>
        <w:t>ed</w:t>
      </w:r>
      <w:r w:rsidRPr="00F77E7B">
        <w:rPr>
          <w:rFonts w:ascii="Arial" w:hAnsi="Arial" w:cs="Arial"/>
          <w:bCs/>
          <w:color w:val="000000"/>
          <w:sz w:val="20"/>
          <w:szCs w:val="20"/>
        </w:rPr>
        <w:t xml:space="preserve"> COVID-19 (combined effect: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-.15, 95% CI = [-.19, -.11]) </w:t>
      </w:r>
      <w:r>
        <w:rPr>
          <w:rFonts w:ascii="Arial" w:hAnsi="Arial" w:cs="Arial"/>
          <w:bCs/>
          <w:color w:val="000000"/>
          <w:sz w:val="20"/>
          <w:szCs w:val="20"/>
        </w:rPr>
        <w:t>seemed only</w:t>
      </w:r>
      <w:r w:rsidRPr="00F77E7B">
        <w:rPr>
          <w:rFonts w:ascii="Arial" w:hAnsi="Arial" w:cs="Arial"/>
          <w:bCs/>
          <w:color w:val="000000"/>
          <w:sz w:val="20"/>
          <w:szCs w:val="20"/>
        </w:rPr>
        <w:t xml:space="preserve"> </w:t>
      </w:r>
      <w:r>
        <w:rPr>
          <w:rFonts w:ascii="Arial" w:hAnsi="Arial" w:cs="Arial"/>
          <w:bCs/>
          <w:color w:val="000000"/>
          <w:sz w:val="20"/>
          <w:szCs w:val="20"/>
        </w:rPr>
        <w:t xml:space="preserve">slightly </w:t>
      </w:r>
      <w:r w:rsidRPr="00F77E7B">
        <w:rPr>
          <w:rFonts w:ascii="Arial" w:hAnsi="Arial" w:cs="Arial"/>
          <w:bCs/>
          <w:color w:val="000000"/>
          <w:sz w:val="20"/>
          <w:szCs w:val="20"/>
        </w:rPr>
        <w:t>more predictive of health responses than a general tendency to believe in conspiracies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-.12, 95% CI = [-.21, -.04]; Figure 1B</w:t>
      </w:r>
      <w:r>
        <w:rPr>
          <w:rFonts w:ascii="Arial" w:hAnsi="Arial" w:cs="Arial"/>
          <w:bCs/>
          <w:color w:val="000000"/>
          <w:sz w:val="20"/>
          <w:szCs w:val="20"/>
        </w:rPr>
        <w:t>); however, when we compared them in a meta-regression controlling for other moderators, this difference turned out to be significant (</w:t>
      </w:r>
      <w:r w:rsidRPr="00841DA1">
        <w:rPr>
          <w:rFonts w:ascii="Arial" w:hAnsi="Arial" w:cs="Arial"/>
          <w:bCs/>
          <w:i/>
          <w:iCs/>
          <w:color w:val="000000"/>
          <w:sz w:val="20"/>
          <w:szCs w:val="20"/>
        </w:rPr>
        <w:t>B</w:t>
      </w:r>
      <w:r>
        <w:rPr>
          <w:rFonts w:ascii="Arial" w:hAnsi="Arial" w:cs="Arial"/>
          <w:bCs/>
          <w:color w:val="000000"/>
          <w:sz w:val="20"/>
          <w:szCs w:val="20"/>
        </w:rPr>
        <w:t xml:space="preserve"> = .12, </w:t>
      </w:r>
      <w:r w:rsidRPr="00F77E7B">
        <w:rPr>
          <w:rFonts w:ascii="Arial" w:hAnsi="Arial" w:cs="Arial"/>
          <w:bCs/>
          <w:color w:val="000000"/>
          <w:sz w:val="20"/>
          <w:szCs w:val="20"/>
        </w:rPr>
        <w:t>95% CI = [.</w:t>
      </w:r>
      <w:r>
        <w:rPr>
          <w:rFonts w:ascii="Arial" w:hAnsi="Arial" w:cs="Arial"/>
          <w:bCs/>
          <w:color w:val="000000"/>
          <w:sz w:val="20"/>
          <w:szCs w:val="20"/>
        </w:rPr>
        <w:t>07</w:t>
      </w:r>
      <w:r w:rsidRPr="00F77E7B">
        <w:rPr>
          <w:rFonts w:ascii="Arial" w:hAnsi="Arial" w:cs="Arial"/>
          <w:bCs/>
          <w:color w:val="000000"/>
          <w:sz w:val="20"/>
          <w:szCs w:val="20"/>
        </w:rPr>
        <w:t>, .1</w:t>
      </w:r>
      <w:r>
        <w:rPr>
          <w:rFonts w:ascii="Arial" w:hAnsi="Arial" w:cs="Arial"/>
          <w:bCs/>
          <w:color w:val="000000"/>
          <w:sz w:val="20"/>
          <w:szCs w:val="20"/>
        </w:rPr>
        <w:t>8</w:t>
      </w:r>
      <w:r w:rsidRPr="00F77E7B">
        <w:rPr>
          <w:rFonts w:ascii="Arial" w:hAnsi="Arial" w:cs="Arial"/>
          <w:bCs/>
          <w:color w:val="000000"/>
          <w:sz w:val="20"/>
          <w:szCs w:val="20"/>
        </w:rPr>
        <w:t>]</w:t>
      </w:r>
      <w:r>
        <w:rPr>
          <w:rFonts w:ascii="Arial" w:hAnsi="Arial" w:cs="Arial"/>
          <w:bCs/>
          <w:color w:val="000000"/>
          <w:sz w:val="20"/>
          <w:szCs w:val="20"/>
        </w:rPr>
        <w:t>, Table S1 in supplementary materials</w:t>
      </w:r>
      <w:r w:rsidRPr="00F77E7B">
        <w:rPr>
          <w:rFonts w:ascii="Arial" w:hAnsi="Arial" w:cs="Arial"/>
          <w:bCs/>
          <w:color w:val="000000"/>
          <w:sz w:val="20"/>
          <w:szCs w:val="20"/>
        </w:rPr>
        <w:t>). Among the specific COVID-19 conspiracy beliefs, believing that the coronavirus is a man-made bioweapon stood out: its effect on prevention was close to zero and non-significant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.03, 95% CI = [-.09, .03]), whereas the effects of other beliefs (e.g., big pharma conspiracy, political conspiracy, hoax) were negative and significantly stronger (combined effect: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-.20, 95% CI = [-.25, -.15]). Of all the conspiracy beliefs tested, the bioweapon theory is the only one that clearly implies that COVID-19 is extremely dangerous, explaining why those who believe in it do not show much reluctance toward prevention </w:t>
      </w:r>
      <w:r w:rsidRPr="00F77E7B">
        <w:rPr>
          <w:rFonts w:ascii="Arial" w:hAnsi="Arial" w:cs="Arial"/>
          <w:bCs/>
          <w:color w:val="000000"/>
          <w:sz w:val="20"/>
          <w:szCs w:val="20"/>
        </w:rPr>
        <w:fldChar w:fldCharType="begin">
          <w:fldData xml:space="preserve">PEVuZE5vdGU+PENpdGU+PEF1dGhvcj5DaGFuPC9BdXRob3I+PFllYXI+MjAyMTwvWWVhcj48UmVj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</w:fldData>
        </w:fldChar>
      </w:r>
      <w:r>
        <w:rPr>
          <w:rFonts w:ascii="Arial" w:hAnsi="Arial" w:cs="Arial"/>
          <w:bCs/>
          <w:color w:val="000000"/>
          <w:sz w:val="20"/>
          <w:szCs w:val="20"/>
        </w:rPr>
        <w:instrText xml:space="preserve"> ADDIN EN.CITE </w:instrText>
      </w:r>
      <w:r>
        <w:rPr>
          <w:rFonts w:ascii="Arial" w:hAnsi="Arial" w:cs="Arial"/>
          <w:bCs/>
          <w:color w:val="000000"/>
          <w:sz w:val="20"/>
          <w:szCs w:val="20"/>
        </w:rPr>
        <w:fldChar w:fldCharType="begin">
          <w:fldData xml:space="preserve">PEVuZE5vdGU+PENpdGU+PEF1dGhvcj5DaGFuPC9BdXRob3I+PFllYXI+MjAyMTwvWWVhcj48UmVj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</w:fldData>
        </w:fldChar>
      </w:r>
      <w:r>
        <w:rPr>
          <w:rFonts w:ascii="Arial" w:hAnsi="Arial" w:cs="Arial"/>
          <w:bCs/>
          <w:color w:val="000000"/>
          <w:sz w:val="20"/>
          <w:szCs w:val="20"/>
        </w:rPr>
        <w:instrText xml:space="preserve"> ADDIN EN.CITE.DATA </w:instrText>
      </w:r>
      <w:r>
        <w:rPr>
          <w:rFonts w:ascii="Arial" w:hAnsi="Arial" w:cs="Arial"/>
          <w:bCs/>
          <w:color w:val="000000"/>
          <w:sz w:val="20"/>
          <w:szCs w:val="20"/>
        </w:rPr>
      </w:r>
      <w:r>
        <w:rPr>
          <w:rFonts w:ascii="Arial" w:hAnsi="Arial" w:cs="Arial"/>
          <w:bCs/>
          <w:color w:val="000000"/>
          <w:sz w:val="20"/>
          <w:szCs w:val="20"/>
        </w:rPr>
        <w:fldChar w:fldCharType="end"/>
      </w:r>
      <w:r w:rsidRPr="00F77E7B">
        <w:rPr>
          <w:rFonts w:ascii="Arial" w:hAnsi="Arial" w:cs="Arial"/>
          <w:bCs/>
          <w:color w:val="000000"/>
          <w:sz w:val="20"/>
          <w:szCs w:val="20"/>
        </w:rPr>
      </w:r>
      <w:r w:rsidRPr="00F77E7B">
        <w:rPr>
          <w:rFonts w:ascii="Arial" w:hAnsi="Arial" w:cs="Arial"/>
          <w:bCs/>
          <w:color w:val="000000"/>
          <w:sz w:val="20"/>
          <w:szCs w:val="20"/>
        </w:rPr>
        <w:fldChar w:fldCharType="separate"/>
      </w:r>
      <w:r>
        <w:rPr>
          <w:rFonts w:ascii="Arial" w:hAnsi="Arial" w:cs="Arial"/>
          <w:bCs/>
          <w:noProof/>
          <w:color w:val="000000"/>
          <w:sz w:val="20"/>
          <w:szCs w:val="20"/>
        </w:rPr>
        <w:t>[5,9]</w:t>
      </w:r>
      <w:r w:rsidRPr="00F77E7B">
        <w:rPr>
          <w:rFonts w:ascii="Arial" w:hAnsi="Arial" w:cs="Arial"/>
          <w:color w:val="000000"/>
          <w:sz w:val="20"/>
          <w:szCs w:val="20"/>
        </w:rPr>
        <w:fldChar w:fldCharType="end"/>
      </w:r>
      <w:r w:rsidRPr="00F77E7B">
        <w:rPr>
          <w:rFonts w:ascii="Arial" w:hAnsi="Arial" w:cs="Arial"/>
          <w:bCs/>
          <w:color w:val="000000"/>
          <w:sz w:val="20"/>
          <w:szCs w:val="20"/>
        </w:rPr>
        <w:t xml:space="preserve">. </w:t>
      </w:r>
    </w:p>
    <w:p w14:paraId="3875D881" w14:textId="77777777" w:rsidR="005C3C15" w:rsidRDefault="005C3C15" w:rsidP="005C3C15">
      <w:pPr>
        <w:keepNext/>
        <w:pBdr>
          <w:top w:val="nil"/>
          <w:left w:val="nil"/>
          <w:bottom w:val="nil"/>
          <w:right w:val="nil"/>
          <w:between w:val="nil"/>
        </w:pBdr>
        <w:spacing w:before="240" w:after="60"/>
        <w:ind w:firstLine="720"/>
        <w:contextualSpacing/>
        <w:rPr>
          <w:rFonts w:ascii="Arial" w:hAnsi="Arial" w:cs="Arial"/>
          <w:bCs/>
          <w:color w:val="000000"/>
          <w:sz w:val="20"/>
          <w:szCs w:val="20"/>
        </w:rPr>
      </w:pPr>
      <w:r w:rsidRPr="00F77E7B">
        <w:rPr>
          <w:rFonts w:ascii="Arial" w:hAnsi="Arial" w:cs="Arial"/>
          <w:bCs/>
          <w:color w:val="000000"/>
          <w:sz w:val="20"/>
          <w:szCs w:val="20"/>
        </w:rPr>
        <w:t xml:space="preserve">Next, we tested whether conspiracy beliefs would predict some types of prevention responses </w:t>
      </w:r>
      <w:r>
        <w:rPr>
          <w:rFonts w:ascii="Arial" w:hAnsi="Arial" w:cs="Arial"/>
          <w:bCs/>
          <w:color w:val="000000"/>
          <w:sz w:val="20"/>
          <w:szCs w:val="20"/>
        </w:rPr>
        <w:t>better</w:t>
      </w:r>
      <w:r w:rsidRPr="00F77E7B">
        <w:rPr>
          <w:rFonts w:ascii="Arial" w:hAnsi="Arial" w:cs="Arial"/>
          <w:bCs/>
          <w:color w:val="000000"/>
          <w:sz w:val="20"/>
          <w:szCs w:val="20"/>
        </w:rPr>
        <w:t xml:space="preserve"> than others (Figure 1C). Indeed, </w:t>
      </w:r>
      <w:r>
        <w:rPr>
          <w:rFonts w:ascii="Arial" w:hAnsi="Arial" w:cs="Arial"/>
          <w:bCs/>
          <w:color w:val="000000"/>
          <w:sz w:val="20"/>
          <w:szCs w:val="20"/>
        </w:rPr>
        <w:t xml:space="preserve">the </w:t>
      </w:r>
      <w:r w:rsidRPr="00F77E7B">
        <w:rPr>
          <w:rFonts w:ascii="Arial" w:hAnsi="Arial" w:cs="Arial"/>
          <w:bCs/>
          <w:color w:val="000000"/>
          <w:sz w:val="20"/>
          <w:szCs w:val="20"/>
        </w:rPr>
        <w:t xml:space="preserve">effects were </w:t>
      </w:r>
      <w:r>
        <w:rPr>
          <w:rFonts w:ascii="Arial" w:hAnsi="Arial" w:cs="Arial"/>
          <w:bCs/>
          <w:color w:val="000000"/>
          <w:sz w:val="20"/>
          <w:szCs w:val="20"/>
        </w:rPr>
        <w:t xml:space="preserve">the </w:t>
      </w:r>
      <w:r w:rsidRPr="00F77E7B">
        <w:rPr>
          <w:rFonts w:ascii="Arial" w:hAnsi="Arial" w:cs="Arial"/>
          <w:bCs/>
          <w:color w:val="000000"/>
          <w:sz w:val="20"/>
          <w:szCs w:val="20"/>
        </w:rPr>
        <w:t>strongest for</w:t>
      </w:r>
      <w:r>
        <w:rPr>
          <w:rFonts w:ascii="Arial" w:hAnsi="Arial" w:cs="Arial"/>
          <w:bCs/>
          <w:color w:val="000000"/>
          <w:sz w:val="20"/>
          <w:szCs w:val="20"/>
        </w:rPr>
        <w:t xml:space="preserve"> attitudes toward vaccination and intentions to get </w:t>
      </w:r>
      <w:r w:rsidRPr="00F77E7B">
        <w:rPr>
          <w:rFonts w:ascii="Arial" w:hAnsi="Arial" w:cs="Arial"/>
          <w:bCs/>
          <w:color w:val="000000"/>
          <w:sz w:val="20"/>
          <w:szCs w:val="20"/>
        </w:rPr>
        <w:t>vaccinat</w:t>
      </w:r>
      <w:r>
        <w:rPr>
          <w:rFonts w:ascii="Arial" w:hAnsi="Arial" w:cs="Arial"/>
          <w:bCs/>
          <w:color w:val="000000"/>
          <w:sz w:val="20"/>
          <w:szCs w:val="20"/>
        </w:rPr>
        <w:t>ed</w:t>
      </w:r>
      <w:r w:rsidRPr="00F77E7B">
        <w:rPr>
          <w:rFonts w:ascii="Arial" w:hAnsi="Arial" w:cs="Arial"/>
          <w:bCs/>
          <w:color w:val="000000"/>
          <w:sz w:val="20"/>
          <w:szCs w:val="20"/>
        </w:rPr>
        <w:t xml:space="preserve"> (</w:t>
      </w:r>
      <w:r>
        <w:rPr>
          <w:rFonts w:ascii="Arial" w:hAnsi="Arial" w:cs="Arial"/>
          <w:bCs/>
          <w:color w:val="000000"/>
          <w:sz w:val="20"/>
          <w:szCs w:val="20"/>
        </w:rPr>
        <w:t xml:space="preserve">e.g., willingness to vaccinate oneself or one’s family;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-.31, 95% CI = [-.38, -.23])</w:t>
      </w:r>
      <w:r>
        <w:rPr>
          <w:rFonts w:ascii="Arial" w:hAnsi="Arial" w:cs="Arial"/>
          <w:bCs/>
          <w:color w:val="000000"/>
          <w:sz w:val="20"/>
          <w:szCs w:val="20"/>
        </w:rPr>
        <w:t xml:space="preserve">. Of note, all studies meta-analyzed here were conducted before COVID-19 vaccines were widely available. Hence, this effect may not reflect actual vaccination </w:t>
      </w:r>
      <w:r w:rsidRPr="00134A6B">
        <w:rPr>
          <w:rFonts w:ascii="Arial" w:hAnsi="Arial" w:cs="Arial"/>
          <w:bCs/>
          <w:i/>
          <w:iCs/>
          <w:color w:val="000000"/>
          <w:sz w:val="20"/>
          <w:szCs w:val="20"/>
        </w:rPr>
        <w:t>behaviors</w:t>
      </w:r>
      <w:r>
        <w:rPr>
          <w:rFonts w:ascii="Arial" w:hAnsi="Arial" w:cs="Arial"/>
          <w:bCs/>
          <w:color w:val="000000"/>
          <w:sz w:val="20"/>
          <w:szCs w:val="20"/>
        </w:rPr>
        <w:t xml:space="preserve">. Conspiracy beliefs were also negatively associated with attitudes and self-reported behaviors related to </w:t>
      </w:r>
      <w:r w:rsidRPr="00F77E7B">
        <w:rPr>
          <w:rFonts w:ascii="Arial" w:hAnsi="Arial" w:cs="Arial"/>
          <w:bCs/>
          <w:color w:val="000000"/>
          <w:sz w:val="20"/>
          <w:szCs w:val="20"/>
        </w:rPr>
        <w:t>social distancing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-.10, 95% CI = [-.14, -.06]), whereas the</w:t>
      </w:r>
      <w:r>
        <w:rPr>
          <w:rFonts w:ascii="Arial" w:hAnsi="Arial" w:cs="Arial"/>
          <w:bCs/>
          <w:color w:val="000000"/>
          <w:sz w:val="20"/>
          <w:szCs w:val="20"/>
        </w:rPr>
        <w:t xml:space="preserve"> effects </w:t>
      </w:r>
      <w:r w:rsidRPr="00F77E7B">
        <w:rPr>
          <w:rFonts w:ascii="Arial" w:hAnsi="Arial" w:cs="Arial"/>
          <w:bCs/>
          <w:color w:val="000000"/>
          <w:sz w:val="20"/>
          <w:szCs w:val="20"/>
        </w:rPr>
        <w:t>were non-significant for mask wearing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-.02, 95% CI </w:t>
      </w:r>
      <w:r w:rsidRPr="008C5E59">
        <w:rPr>
          <w:rFonts w:ascii="Arial" w:hAnsi="Arial" w:cs="Arial"/>
          <w:bCs/>
          <w:color w:val="000000"/>
          <w:sz w:val="20"/>
          <w:szCs w:val="20"/>
        </w:rPr>
        <w:t>= [-.14, .09]) and hygiene measures such as frequent hand washing (</w:t>
      </w:r>
      <w:r w:rsidRPr="008C5E59">
        <w:rPr>
          <w:rFonts w:ascii="Arial" w:hAnsi="Arial" w:cs="Arial"/>
          <w:bCs/>
          <w:i/>
          <w:iCs/>
          <w:color w:val="000000"/>
          <w:sz w:val="20"/>
          <w:szCs w:val="20"/>
        </w:rPr>
        <w:t xml:space="preserve">r </w:t>
      </w:r>
      <w:r w:rsidRPr="008C5E59">
        <w:rPr>
          <w:rFonts w:ascii="Arial" w:hAnsi="Arial" w:cs="Arial"/>
          <w:bCs/>
          <w:color w:val="000000"/>
          <w:sz w:val="20"/>
          <w:szCs w:val="20"/>
        </w:rPr>
        <w:t xml:space="preserve">= -.02, 95% CI = [-.04, .07]). </w:t>
      </w:r>
      <w:r>
        <w:rPr>
          <w:rFonts w:ascii="Arial" w:hAnsi="Arial" w:cs="Arial"/>
          <w:bCs/>
          <w:color w:val="000000"/>
          <w:sz w:val="20"/>
          <w:szCs w:val="20"/>
        </w:rPr>
        <w:t>B</w:t>
      </w:r>
      <w:r w:rsidRPr="008C5E59">
        <w:rPr>
          <w:rFonts w:ascii="Arial" w:hAnsi="Arial" w:cs="Arial"/>
          <w:bCs/>
          <w:color w:val="000000"/>
          <w:sz w:val="20"/>
          <w:szCs w:val="20"/>
        </w:rPr>
        <w:t xml:space="preserve">ecause most people engage </w:t>
      </w:r>
      <w:r>
        <w:rPr>
          <w:rFonts w:ascii="Arial" w:hAnsi="Arial" w:cs="Arial"/>
          <w:bCs/>
          <w:color w:val="000000"/>
          <w:sz w:val="20"/>
          <w:szCs w:val="20"/>
        </w:rPr>
        <w:t xml:space="preserve">in </w:t>
      </w:r>
      <w:r w:rsidRPr="008C5E59">
        <w:rPr>
          <w:rFonts w:ascii="Arial" w:hAnsi="Arial" w:cs="Arial"/>
          <w:bCs/>
          <w:color w:val="000000"/>
          <w:sz w:val="20"/>
          <w:szCs w:val="20"/>
        </w:rPr>
        <w:t>measures such as hand washing regardless of the pandemic</w:t>
      </w:r>
      <w:r>
        <w:rPr>
          <w:rFonts w:ascii="Arial" w:hAnsi="Arial" w:cs="Arial"/>
          <w:bCs/>
          <w:color w:val="000000"/>
          <w:sz w:val="20"/>
          <w:szCs w:val="20"/>
        </w:rPr>
        <w:t xml:space="preserve">, such measures may not show association with </w:t>
      </w:r>
      <w:r w:rsidRPr="008C5E59">
        <w:rPr>
          <w:rFonts w:ascii="Arial" w:hAnsi="Arial" w:cs="Arial"/>
          <w:bCs/>
          <w:color w:val="000000"/>
          <w:sz w:val="20"/>
          <w:szCs w:val="20"/>
        </w:rPr>
        <w:t>conspiracy theories. Yet,</w:t>
      </w:r>
      <w:r>
        <w:rPr>
          <w:rFonts w:ascii="Arial" w:hAnsi="Arial" w:cs="Arial"/>
          <w:bCs/>
          <w:color w:val="000000"/>
          <w:sz w:val="20"/>
          <w:szCs w:val="20"/>
        </w:rPr>
        <w:t xml:space="preserve"> </w:t>
      </w:r>
      <w:r w:rsidRPr="008C5E59">
        <w:rPr>
          <w:rFonts w:ascii="Arial" w:hAnsi="Arial" w:cs="Arial"/>
          <w:bCs/>
          <w:color w:val="000000"/>
          <w:sz w:val="20"/>
          <w:szCs w:val="20"/>
        </w:rPr>
        <w:t>it is also possible that supporters of conspiracy theories are the most reluctant toward the COVID-19 prevention measures associated with high perceived costs</w:t>
      </w:r>
      <w:r>
        <w:rPr>
          <w:rFonts w:ascii="Arial" w:hAnsi="Arial" w:cs="Arial"/>
          <w:bCs/>
          <w:color w:val="000000"/>
          <w:sz w:val="20"/>
          <w:szCs w:val="20"/>
        </w:rPr>
        <w:t xml:space="preserve"> </w:t>
      </w:r>
      <w:r w:rsidRPr="008C5E59">
        <w:rPr>
          <w:rFonts w:ascii="Arial" w:hAnsi="Arial" w:cs="Arial"/>
          <w:bCs/>
          <w:color w:val="000000"/>
          <w:sz w:val="20"/>
          <w:szCs w:val="20"/>
        </w:rPr>
        <w:t xml:space="preserve">such as loneliness in the case of social distancing, or potential side effects in the case of vaccines </w:t>
      </w:r>
      <w:r w:rsidRPr="008C5E59">
        <w:rPr>
          <w:rFonts w:ascii="Arial" w:hAnsi="Arial" w:cs="Arial"/>
          <w:bCs/>
          <w:color w:val="000000"/>
          <w:sz w:val="20"/>
          <w:szCs w:val="20"/>
        </w:rPr>
        <w:fldChar w:fldCharType="begin"/>
      </w:r>
      <w:r w:rsidRPr="008C5E59">
        <w:rPr>
          <w:rFonts w:ascii="Arial" w:hAnsi="Arial" w:cs="Arial"/>
          <w:bCs/>
          <w:color w:val="000000"/>
          <w:sz w:val="20"/>
          <w:szCs w:val="20"/>
        </w:rPr>
        <w:instrText xml:space="preserve"> ADDIN EN.CITE &lt;EndNote&gt;&lt;Cite&gt;&lt;Author&gt;Kaiser&lt;/Author&gt;&lt;Year&gt;2010&lt;/Year&gt;&lt;RecNum&gt;96&lt;/RecNum&gt;&lt;DisplayText&gt;[11,12]&lt;/DisplayText&gt;&lt;record&gt;&lt;rec-number&gt;96&lt;/rec-number&gt;&lt;foreign-keys&gt;&lt;key app="EN" db-id="eaassfapxrw25de0f5bxf9dk050es5pespz5" timestamp="1641390498"&gt;96&lt;/key&gt;&lt;/foreign-keys&gt;&lt;ref-type name="Journal Article"&gt;17&lt;/ref-type&gt;&lt;contributors&gt;&lt;authors&gt;&lt;author&gt;Kaiser, Florian G.&lt;/author&gt;&lt;author&gt;Byrka, Katarzyna&lt;/author&gt;&lt;author&gt;Hartig, Terry&lt;/author&gt;&lt;/authors&gt;&lt;/contributors&gt;&lt;titles&gt;&lt;title&gt;Reviving Campbell’s Paradigm for Attitude Research&lt;/title&gt;&lt;secondary-title&gt;Personality and Social Psychology Review&lt;/secondary-title&gt;&lt;/titles&gt;&lt;periodical&gt;&lt;full-title&gt;Personality and Social Psychology Review&lt;/full-title&gt;&lt;/periodical&gt;&lt;pages&gt;351-367&lt;/pages&gt;&lt;volume&gt;14&lt;/volume&gt;&lt;number&gt;4&lt;/number&gt;&lt;section&gt;351&lt;/section&gt;&lt;dates&gt;&lt;year&gt;2010&lt;/year&gt;&lt;/dates&gt;&lt;isbn&gt;1088-8683&amp;#xD;1532-7957&lt;/isbn&gt;&lt;urls&gt;&lt;/urls&gt;&lt;electronic-resource-num&gt;10.1177/1088868310366452&lt;/electronic-resource-num&gt;&lt;/record&gt;&lt;/Cite&gt;&lt;Cite&gt;&lt;Author&gt;Jolley&lt;/Author&gt;&lt;Year&gt;2014&lt;/Year&gt;&lt;RecNum&gt;109&lt;/RecNum&gt;&lt;record&gt;&lt;rec-number&gt;109&lt;/rec-number&gt;&lt;foreign-keys&gt;&lt;key app="EN" db-id="eaassfapxrw25de0f5bxf9dk050es5pespz5" timestamp="1641391521"&gt;109&lt;/key&gt;&lt;/foreign-keys&gt;&lt;ref-type name="Journal Article"&gt;17&lt;/ref-type&gt;&lt;contributors&gt;&lt;authors&gt;&lt;author&gt;Jolley, Daniel&lt;/author&gt;&lt;author&gt;Douglas, Karen M.&lt;/author&gt;&lt;/authors&gt;&lt;/contributors&gt;&lt;titles&gt;&lt;title&gt;The Effects of Anti-Vaccine Conspiracy Theories on Vaccination Intentions&lt;/title&gt;&lt;secondary-title&gt;PLOS ONE&lt;/secondary-title&gt;&lt;/titles&gt;&lt;periodical&gt;&lt;full-title&gt;PLoS One&lt;/full-title&gt;&lt;/periodical&gt;&lt;pages&gt;e89177&lt;/pages&gt;&lt;volume&gt;9&lt;/volume&gt;&lt;number&gt;2&lt;/number&gt;&lt;dates&gt;&lt;year&gt;2014&lt;/year&gt;&lt;/dates&gt;&lt;publisher&gt;Public Library of Science&lt;/publisher&gt;&lt;urls&gt;&lt;related-urls&gt;&lt;url&gt;https://doi.org/10.1371/journal.pone.0089177&lt;/url&gt;&lt;/related-urls&gt;&lt;/urls&gt;&lt;electronic-resource-num&gt;10.1371/journal.pone.0089177&lt;/electronic-resource-num&gt;&lt;/record&gt;&lt;/Cite&gt;&lt;/EndNote&gt;</w:instrText>
      </w:r>
      <w:r w:rsidRPr="008C5E59">
        <w:rPr>
          <w:rFonts w:ascii="Arial" w:hAnsi="Arial" w:cs="Arial"/>
          <w:bCs/>
          <w:color w:val="000000"/>
          <w:sz w:val="20"/>
          <w:szCs w:val="20"/>
        </w:rPr>
        <w:fldChar w:fldCharType="separate"/>
      </w:r>
      <w:r w:rsidRPr="008C5E59">
        <w:rPr>
          <w:rFonts w:ascii="Arial" w:hAnsi="Arial" w:cs="Arial"/>
          <w:bCs/>
          <w:noProof/>
          <w:color w:val="000000"/>
          <w:sz w:val="20"/>
          <w:szCs w:val="20"/>
        </w:rPr>
        <w:t>[</w:t>
      </w:r>
      <w:r>
        <w:rPr>
          <w:rFonts w:ascii="Arial" w:hAnsi="Arial" w:cs="Arial"/>
          <w:bCs/>
          <w:noProof/>
          <w:color w:val="000000"/>
          <w:sz w:val="20"/>
          <w:szCs w:val="20"/>
        </w:rPr>
        <w:t xml:space="preserve">cf. </w:t>
      </w:r>
      <w:r w:rsidRPr="008C5E59">
        <w:rPr>
          <w:rFonts w:ascii="Arial" w:hAnsi="Arial" w:cs="Arial"/>
          <w:bCs/>
          <w:noProof/>
          <w:color w:val="000000"/>
          <w:sz w:val="20"/>
          <w:szCs w:val="20"/>
        </w:rPr>
        <w:t>1</w:t>
      </w:r>
      <w:r>
        <w:rPr>
          <w:rFonts w:ascii="Arial" w:hAnsi="Arial" w:cs="Arial"/>
          <w:bCs/>
          <w:noProof/>
          <w:color w:val="000000"/>
          <w:sz w:val="20"/>
          <w:szCs w:val="20"/>
        </w:rPr>
        <w:t>3</w:t>
      </w:r>
      <w:r w:rsidRPr="008C5E59">
        <w:rPr>
          <w:rFonts w:ascii="Arial" w:hAnsi="Arial" w:cs="Arial"/>
          <w:bCs/>
          <w:noProof/>
          <w:color w:val="000000"/>
          <w:sz w:val="20"/>
          <w:szCs w:val="20"/>
        </w:rPr>
        <w:t>]</w:t>
      </w:r>
      <w:r w:rsidRPr="008C5E59">
        <w:rPr>
          <w:rFonts w:ascii="Arial" w:hAnsi="Arial" w:cs="Arial"/>
          <w:bCs/>
          <w:color w:val="000000"/>
          <w:sz w:val="20"/>
          <w:szCs w:val="20"/>
        </w:rPr>
        <w:fldChar w:fldCharType="end"/>
      </w:r>
      <w:r w:rsidRPr="008C5E59">
        <w:rPr>
          <w:rFonts w:ascii="Arial" w:hAnsi="Arial" w:cs="Arial"/>
          <w:bCs/>
          <w:color w:val="000000"/>
          <w:sz w:val="20"/>
          <w:szCs w:val="20"/>
        </w:rPr>
        <w:t>.</w:t>
      </w:r>
      <w:r w:rsidRPr="00F77E7B">
        <w:rPr>
          <w:rFonts w:ascii="Arial" w:hAnsi="Arial" w:cs="Arial"/>
          <w:bCs/>
          <w:color w:val="000000"/>
          <w:sz w:val="20"/>
          <w:szCs w:val="20"/>
        </w:rPr>
        <w:t xml:space="preserve"> </w:t>
      </w:r>
    </w:p>
    <w:p w14:paraId="1BFF9459" w14:textId="1F4F4033" w:rsidR="005C3C15" w:rsidRDefault="005C3C15" w:rsidP="005C3C15">
      <w:pPr>
        <w:keepNext/>
        <w:pBdr>
          <w:top w:val="nil"/>
          <w:left w:val="nil"/>
          <w:bottom w:val="nil"/>
          <w:right w:val="nil"/>
          <w:between w:val="nil"/>
        </w:pBdr>
        <w:spacing w:before="240" w:after="60"/>
        <w:ind w:firstLine="720"/>
        <w:contextualSpacing/>
        <w:rPr>
          <w:rFonts w:ascii="Arial" w:hAnsi="Arial" w:cs="Arial"/>
          <w:bCs/>
          <w:color w:val="000000"/>
          <w:sz w:val="20"/>
          <w:szCs w:val="20"/>
        </w:rPr>
      </w:pPr>
      <w:r w:rsidRPr="00F77E7B">
        <w:rPr>
          <w:rFonts w:ascii="Arial" w:hAnsi="Arial" w:cs="Arial"/>
          <w:bCs/>
          <w:color w:val="000000"/>
          <w:sz w:val="20"/>
          <w:szCs w:val="20"/>
        </w:rPr>
        <w:t xml:space="preserve">Critically, our results further showed that the stronger one’s conspiracy beliefs are, the more positive one tends to be toward alternative treatments that lack a scientific basis (e.g., chloroquine, vitamin </w:t>
      </w:r>
      <w:r>
        <w:rPr>
          <w:rFonts w:ascii="Arial" w:hAnsi="Arial" w:cs="Arial"/>
          <w:bCs/>
          <w:color w:val="000000"/>
          <w:sz w:val="20"/>
          <w:szCs w:val="20"/>
        </w:rPr>
        <w:t>C</w:t>
      </w:r>
      <w:r w:rsidRPr="00F77E7B">
        <w:rPr>
          <w:rFonts w:ascii="Arial" w:hAnsi="Arial" w:cs="Arial"/>
          <w:bCs/>
          <w:color w:val="000000"/>
          <w:sz w:val="20"/>
          <w:szCs w:val="20"/>
        </w:rPr>
        <w:t xml:space="preserve">, complementary medicine;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.42, 95% CI = [.22, .59]). However, this effect was weaker when it referred to self-reported behavior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.23, 95% CI = [.06, .39]) than when it referred to attitudes toward such treatments (</w:t>
      </w:r>
      <w:r w:rsidRPr="00F77E7B">
        <w:rPr>
          <w:rFonts w:ascii="Arial" w:hAnsi="Arial" w:cs="Arial"/>
          <w:bCs/>
          <w:i/>
          <w:iCs/>
          <w:color w:val="000000"/>
          <w:sz w:val="20"/>
          <w:szCs w:val="20"/>
        </w:rPr>
        <w:t xml:space="preserve">r </w:t>
      </w:r>
      <w:r w:rsidRPr="00F77E7B">
        <w:rPr>
          <w:rFonts w:ascii="Arial" w:hAnsi="Arial" w:cs="Arial"/>
          <w:bCs/>
          <w:color w:val="000000"/>
          <w:sz w:val="20"/>
          <w:szCs w:val="20"/>
        </w:rPr>
        <w:t xml:space="preserve">= .52, 95% CI = [.25, .71]). Hence, </w:t>
      </w:r>
      <w:r>
        <w:rPr>
          <w:rFonts w:ascii="Arial" w:hAnsi="Arial" w:cs="Arial"/>
          <w:bCs/>
          <w:color w:val="000000"/>
          <w:sz w:val="20"/>
          <w:szCs w:val="20"/>
        </w:rPr>
        <w:t>conspiracy beliefs</w:t>
      </w:r>
      <w:r w:rsidRPr="00F77E7B">
        <w:rPr>
          <w:rFonts w:ascii="Arial" w:hAnsi="Arial" w:cs="Arial"/>
          <w:bCs/>
          <w:color w:val="000000"/>
          <w:sz w:val="20"/>
          <w:szCs w:val="20"/>
        </w:rPr>
        <w:t xml:space="preserve"> seem </w:t>
      </w:r>
      <w:r>
        <w:rPr>
          <w:rFonts w:ascii="Arial" w:hAnsi="Arial" w:cs="Arial"/>
          <w:bCs/>
          <w:color w:val="000000"/>
          <w:sz w:val="20"/>
          <w:szCs w:val="20"/>
        </w:rPr>
        <w:t>to translate more strongly into</w:t>
      </w:r>
      <w:r w:rsidRPr="00F77E7B">
        <w:rPr>
          <w:rFonts w:ascii="Arial" w:hAnsi="Arial" w:cs="Arial"/>
          <w:bCs/>
          <w:color w:val="000000"/>
          <w:sz w:val="20"/>
          <w:szCs w:val="20"/>
        </w:rPr>
        <w:t xml:space="preserve"> favorable attitudes toward alternative treatments </w:t>
      </w:r>
      <w:r>
        <w:rPr>
          <w:rFonts w:ascii="Arial" w:hAnsi="Arial" w:cs="Arial"/>
          <w:bCs/>
          <w:color w:val="000000"/>
          <w:sz w:val="20"/>
          <w:szCs w:val="20"/>
        </w:rPr>
        <w:t>than into</w:t>
      </w:r>
      <w:r w:rsidRPr="00F77E7B">
        <w:rPr>
          <w:rFonts w:ascii="Arial" w:hAnsi="Arial" w:cs="Arial"/>
          <w:bCs/>
          <w:color w:val="000000"/>
          <w:sz w:val="20"/>
          <w:szCs w:val="20"/>
        </w:rPr>
        <w:t xml:space="preserve"> </w:t>
      </w:r>
      <w:r>
        <w:rPr>
          <w:rFonts w:ascii="Arial" w:hAnsi="Arial" w:cs="Arial"/>
          <w:bCs/>
          <w:color w:val="000000"/>
          <w:sz w:val="20"/>
          <w:szCs w:val="20"/>
        </w:rPr>
        <w:t>behavior</w:t>
      </w:r>
      <w:r w:rsidRPr="00F77E7B">
        <w:rPr>
          <w:rFonts w:ascii="Arial" w:hAnsi="Arial" w:cs="Arial"/>
          <w:bCs/>
          <w:color w:val="000000"/>
          <w:sz w:val="20"/>
          <w:szCs w:val="20"/>
        </w:rPr>
        <w:t>.</w:t>
      </w:r>
      <w:r>
        <w:rPr>
          <w:rFonts w:ascii="Arial" w:hAnsi="Arial" w:cs="Arial"/>
          <w:bCs/>
          <w:color w:val="000000"/>
          <w:sz w:val="20"/>
          <w:szCs w:val="20"/>
        </w:rPr>
        <w:t xml:space="preserve"> </w:t>
      </w:r>
    </w:p>
    <w:p w14:paraId="6AFF89B9" w14:textId="77777777" w:rsidR="005C3C15" w:rsidRPr="00157826" w:rsidRDefault="005C3C15" w:rsidP="005C3C15">
      <w:pPr>
        <w:keepNext/>
        <w:pBdr>
          <w:top w:val="nil"/>
          <w:left w:val="nil"/>
          <w:bottom w:val="nil"/>
          <w:right w:val="nil"/>
          <w:between w:val="nil"/>
        </w:pBdr>
        <w:spacing w:before="240" w:after="60"/>
        <w:ind w:firstLine="720"/>
        <w:contextualSpacing/>
        <w:rPr>
          <w:rFonts w:ascii="Arial" w:hAnsi="Arial" w:cs="Arial"/>
          <w:bCs/>
          <w:color w:val="000000"/>
          <w:sz w:val="20"/>
          <w:szCs w:val="20"/>
        </w:rPr>
      </w:pPr>
      <w:r>
        <w:rPr>
          <w:rFonts w:ascii="Arial" w:hAnsi="Arial" w:cs="Arial"/>
          <w:color w:val="000000"/>
          <w:sz w:val="20"/>
          <w:szCs w:val="20"/>
        </w:rPr>
        <w:t>T</w:t>
      </w:r>
      <w:r w:rsidRPr="00F77E7B">
        <w:rPr>
          <w:rFonts w:ascii="Arial" w:hAnsi="Arial" w:cs="Arial"/>
          <w:bCs/>
          <w:color w:val="000000"/>
          <w:sz w:val="20"/>
          <w:szCs w:val="20"/>
        </w:rPr>
        <w:t>he time of data collection (coded as the number of days after the WHO proclaimed a world pandemic) significantly predicted the strength of the observed effects (</w:t>
      </w:r>
      <w:r>
        <w:rPr>
          <w:rFonts w:ascii="Arial" w:hAnsi="Arial" w:cs="Arial"/>
          <w:bCs/>
          <w:i/>
          <w:iCs/>
          <w:color w:val="000000"/>
          <w:sz w:val="20"/>
          <w:szCs w:val="20"/>
        </w:rPr>
        <w:t>B</w:t>
      </w:r>
      <w:r w:rsidRPr="00F77E7B">
        <w:rPr>
          <w:rFonts w:ascii="Arial" w:hAnsi="Arial" w:cs="Arial"/>
          <w:bCs/>
          <w:color w:val="000000"/>
          <w:sz w:val="20"/>
          <w:szCs w:val="20"/>
        </w:rPr>
        <w:t xml:space="preserve"> = -.23, 95% CI = [-.43, -.01], Figure 1D). </w:t>
      </w:r>
      <w:r w:rsidRPr="00157826">
        <w:rPr>
          <w:rFonts w:ascii="Arial" w:hAnsi="Arial" w:cs="Arial"/>
          <w:bCs/>
          <w:color w:val="000000"/>
          <w:sz w:val="20"/>
          <w:szCs w:val="20"/>
        </w:rPr>
        <w:t>The later into the pandemic, the stronger became the observed negative association between conspiracy beliefs and prevention responses.</w:t>
      </w:r>
      <w:r w:rsidRPr="00550F9E">
        <w:rPr>
          <w:rFonts w:ascii="Arial" w:hAnsi="Arial" w:cs="Arial"/>
          <w:bCs/>
          <w:color w:val="000000"/>
          <w:sz w:val="20"/>
          <w:szCs w:val="20"/>
        </w:rPr>
        <w:t xml:space="preserve"> </w:t>
      </w:r>
      <w:r>
        <w:rPr>
          <w:rFonts w:ascii="Arial" w:hAnsi="Arial" w:cs="Arial"/>
          <w:bCs/>
          <w:color w:val="000000"/>
          <w:sz w:val="20"/>
          <w:szCs w:val="20"/>
        </w:rPr>
        <w:t>This finding may indicate that later into the pandemic, such beliefs</w:t>
      </w:r>
      <w:r w:rsidRPr="00D10016">
        <w:rPr>
          <w:rFonts w:ascii="Arial" w:hAnsi="Arial" w:cs="Arial"/>
          <w:bCs/>
          <w:color w:val="000000"/>
          <w:sz w:val="20"/>
          <w:szCs w:val="20"/>
        </w:rPr>
        <w:t xml:space="preserve"> </w:t>
      </w:r>
      <w:r>
        <w:rPr>
          <w:rFonts w:ascii="Arial" w:hAnsi="Arial" w:cs="Arial"/>
          <w:bCs/>
          <w:color w:val="000000"/>
          <w:sz w:val="20"/>
          <w:szCs w:val="20"/>
        </w:rPr>
        <w:t xml:space="preserve">became more typical of people </w:t>
      </w:r>
      <w:r w:rsidRPr="00D10016">
        <w:rPr>
          <w:rFonts w:ascii="Arial" w:hAnsi="Arial" w:cs="Arial"/>
          <w:bCs/>
          <w:color w:val="000000"/>
          <w:sz w:val="20"/>
          <w:szCs w:val="20"/>
        </w:rPr>
        <w:t xml:space="preserve">who </w:t>
      </w:r>
      <w:r>
        <w:rPr>
          <w:rFonts w:ascii="Arial" w:hAnsi="Arial" w:cs="Arial"/>
          <w:bCs/>
          <w:color w:val="000000"/>
          <w:sz w:val="20"/>
          <w:szCs w:val="20"/>
        </w:rPr>
        <w:t>were reluctant</w:t>
      </w:r>
      <w:r w:rsidRPr="00550F9E">
        <w:rPr>
          <w:rFonts w:ascii="Arial" w:hAnsi="Arial" w:cs="Arial"/>
          <w:bCs/>
          <w:color w:val="000000"/>
          <w:sz w:val="20"/>
          <w:szCs w:val="20"/>
        </w:rPr>
        <w:t xml:space="preserve"> toward prevention</w:t>
      </w:r>
      <w:r>
        <w:rPr>
          <w:rFonts w:ascii="Arial" w:hAnsi="Arial" w:cs="Arial"/>
          <w:bCs/>
          <w:color w:val="000000"/>
          <w:sz w:val="20"/>
          <w:szCs w:val="20"/>
        </w:rPr>
        <w:t>; either because those who were initially reluctant</w:t>
      </w:r>
      <w:r w:rsidRPr="00550F9E">
        <w:rPr>
          <w:rFonts w:ascii="Arial" w:hAnsi="Arial" w:cs="Arial"/>
          <w:bCs/>
          <w:color w:val="000000"/>
          <w:sz w:val="20"/>
          <w:szCs w:val="20"/>
        </w:rPr>
        <w:t xml:space="preserve"> for other reasons </w:t>
      </w:r>
      <w:r>
        <w:rPr>
          <w:rFonts w:ascii="Arial" w:hAnsi="Arial" w:cs="Arial"/>
          <w:bCs/>
          <w:color w:val="000000"/>
          <w:sz w:val="20"/>
          <w:szCs w:val="20"/>
        </w:rPr>
        <w:t xml:space="preserve">than conspiracy beliefs </w:t>
      </w:r>
      <w:r w:rsidRPr="00550F9E">
        <w:rPr>
          <w:rFonts w:ascii="Arial" w:hAnsi="Arial" w:cs="Arial"/>
          <w:bCs/>
          <w:color w:val="000000"/>
          <w:sz w:val="20"/>
          <w:szCs w:val="20"/>
        </w:rPr>
        <w:t xml:space="preserve">(e.g., safety, effectiveness) </w:t>
      </w:r>
      <w:r>
        <w:rPr>
          <w:rFonts w:ascii="Arial" w:hAnsi="Arial" w:cs="Arial"/>
          <w:bCs/>
          <w:color w:val="000000"/>
          <w:sz w:val="20"/>
          <w:szCs w:val="20"/>
        </w:rPr>
        <w:t>started supporting prevention later, or because those who were reluctant started adopting conspiracy beliefs to justify their own reluctancy</w:t>
      </w:r>
      <w:r w:rsidRPr="00550F9E">
        <w:rPr>
          <w:rFonts w:ascii="Arial" w:hAnsi="Arial" w:cs="Arial"/>
          <w:bCs/>
          <w:color w:val="000000"/>
          <w:sz w:val="20"/>
          <w:szCs w:val="20"/>
        </w:rPr>
        <w:t xml:space="preserve">. </w:t>
      </w:r>
    </w:p>
    <w:p w14:paraId="3E5E9DC6" w14:textId="77777777" w:rsidR="005C3C15" w:rsidRDefault="005C3C15" w:rsidP="005C3C15">
      <w:pPr>
        <w:keepNext/>
        <w:pBdr>
          <w:top w:val="nil"/>
          <w:left w:val="nil"/>
          <w:bottom w:val="nil"/>
          <w:right w:val="nil"/>
          <w:between w:val="nil"/>
        </w:pBdr>
        <w:spacing w:before="240" w:after="60"/>
        <w:ind w:firstLine="720"/>
        <w:contextualSpacing/>
        <w:rPr>
          <w:rFonts w:ascii="Arial" w:hAnsi="Arial" w:cs="Arial"/>
          <w:bCs/>
          <w:color w:val="000000"/>
          <w:sz w:val="20"/>
          <w:szCs w:val="20"/>
        </w:rPr>
      </w:pPr>
    </w:p>
    <w:p w14:paraId="06DFB707" w14:textId="35C63BFF" w:rsidR="00F02AA9" w:rsidRDefault="00F02AA9" w:rsidP="005C3C15">
      <w:pPr>
        <w:keepNext/>
        <w:pBdr>
          <w:top w:val="nil"/>
          <w:left w:val="nil"/>
          <w:bottom w:val="nil"/>
          <w:right w:val="nil"/>
          <w:between w:val="nil"/>
        </w:pBdr>
        <w:spacing w:before="240" w:after="60"/>
        <w:contextualSpacing/>
        <w:rPr>
          <w:rFonts w:ascii="Arial" w:hAnsi="Arial" w:cs="Arial"/>
          <w:bCs/>
          <w:color w:val="000000"/>
          <w:sz w:val="20"/>
          <w:szCs w:val="20"/>
          <w:highlight w:val="yellow"/>
        </w:rPr>
      </w:pPr>
      <w:r w:rsidRPr="00952E8E">
        <w:rPr>
          <w:rFonts w:ascii="Arial" w:hAnsi="Arial" w:cs="Arial"/>
          <w:bCs/>
          <w:color w:val="000000"/>
          <w:sz w:val="20"/>
          <w:szCs w:val="20"/>
        </w:rPr>
        <w:br w:type="page"/>
      </w:r>
    </w:p>
    <w:p w14:paraId="1399D8E6" w14:textId="77777777" w:rsidR="00F02AA9" w:rsidRPr="00F77E7B" w:rsidRDefault="00F02AA9" w:rsidP="00F02AA9">
      <w:pPr>
        <w:keepNext/>
        <w:pBdr>
          <w:top w:val="nil"/>
          <w:left w:val="nil"/>
          <w:bottom w:val="nil"/>
          <w:right w:val="nil"/>
          <w:between w:val="nil"/>
        </w:pBdr>
        <w:spacing w:before="240" w:after="60"/>
        <w:contextualSpacing/>
        <w:rPr>
          <w:rFonts w:ascii="Arial" w:hAnsi="Arial" w:cs="Arial"/>
          <w:color w:val="000000"/>
          <w:sz w:val="20"/>
          <w:szCs w:val="20"/>
        </w:rPr>
      </w:pPr>
      <w:r w:rsidRPr="00F77E7B">
        <w:rPr>
          <w:rFonts w:ascii="Arial" w:hAnsi="Arial" w:cs="Arial"/>
          <w:noProof/>
          <w:color w:val="000000"/>
          <w:sz w:val="20"/>
          <w:szCs w:val="20"/>
        </w:rPr>
        <w:lastRenderedPageBreak/>
        <w:drawing>
          <wp:inline distT="0" distB="0" distL="0" distR="0" wp14:anchorId="6075FE72" wp14:editId="29AF3FE5">
            <wp:extent cx="5943600" cy="484568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4845685"/>
                    </a:xfrm>
                    <a:prstGeom prst="rect">
                      <a:avLst/>
                    </a:prstGeom>
                  </pic:spPr>
                </pic:pic>
              </a:graphicData>
            </a:graphic>
          </wp:inline>
        </w:drawing>
      </w:r>
    </w:p>
    <w:p w14:paraId="1022B17F" w14:textId="77777777" w:rsidR="00F02AA9" w:rsidRPr="00F649EE" w:rsidRDefault="00F02AA9" w:rsidP="00F02AA9">
      <w:pPr>
        <w:keepNext/>
        <w:pBdr>
          <w:top w:val="nil"/>
          <w:left w:val="nil"/>
          <w:bottom w:val="nil"/>
          <w:right w:val="nil"/>
          <w:between w:val="nil"/>
        </w:pBdr>
        <w:spacing w:before="240" w:after="60"/>
        <w:contextualSpacing/>
        <w:rPr>
          <w:rFonts w:ascii="Arial" w:hAnsi="Arial" w:cs="Arial"/>
          <w:b/>
          <w:color w:val="000000"/>
          <w:sz w:val="20"/>
          <w:szCs w:val="20"/>
        </w:rPr>
      </w:pPr>
    </w:p>
    <w:p w14:paraId="1E00029F" w14:textId="77777777" w:rsidR="00F02AA9" w:rsidRPr="00F77E7B" w:rsidRDefault="00F02AA9" w:rsidP="00F02AA9">
      <w:pPr>
        <w:keepNext/>
        <w:pBdr>
          <w:top w:val="nil"/>
          <w:left w:val="nil"/>
          <w:bottom w:val="nil"/>
          <w:right w:val="nil"/>
          <w:between w:val="nil"/>
        </w:pBdr>
        <w:spacing w:before="240" w:after="60"/>
        <w:contextualSpacing/>
        <w:rPr>
          <w:rFonts w:ascii="Arial" w:hAnsi="Arial" w:cs="Arial"/>
          <w:i/>
          <w:iCs/>
          <w:color w:val="000000"/>
          <w:sz w:val="20"/>
          <w:szCs w:val="20"/>
        </w:rPr>
      </w:pPr>
      <w:r w:rsidRPr="00F649EE">
        <w:rPr>
          <w:rFonts w:ascii="Arial" w:hAnsi="Arial" w:cs="Arial"/>
          <w:b/>
          <w:color w:val="000000"/>
          <w:sz w:val="20"/>
          <w:szCs w:val="20"/>
        </w:rPr>
        <w:t>Fig</w:t>
      </w:r>
      <w:r>
        <w:rPr>
          <w:rFonts w:ascii="Arial" w:hAnsi="Arial" w:cs="Arial"/>
          <w:b/>
          <w:color w:val="000000"/>
          <w:sz w:val="20"/>
          <w:szCs w:val="20"/>
        </w:rPr>
        <w:t>ure</w:t>
      </w:r>
      <w:r w:rsidRPr="00F649EE">
        <w:rPr>
          <w:rFonts w:ascii="Arial" w:hAnsi="Arial" w:cs="Arial"/>
          <w:b/>
          <w:color w:val="000000"/>
          <w:sz w:val="20"/>
          <w:szCs w:val="20"/>
        </w:rPr>
        <w:t xml:space="preserve"> 1. </w:t>
      </w:r>
      <w:r w:rsidRPr="00F77E7B">
        <w:rPr>
          <w:rFonts w:ascii="Arial" w:hAnsi="Arial" w:cs="Arial"/>
          <w:color w:val="000000"/>
          <w:sz w:val="20"/>
          <w:szCs w:val="20"/>
        </w:rPr>
        <w:t>Effects of Conspiracy Beliefs on Health-Related Responses Over Time (A), by Type of Conspiracy Theory (B) and Type of Response (C), and Over the Time Since the WHO Proclaimed the Pandemic (D).</w:t>
      </w:r>
    </w:p>
    <w:p w14:paraId="01714B0F" w14:textId="77777777" w:rsidR="00F02AA9" w:rsidRPr="00C74156" w:rsidRDefault="00F02AA9" w:rsidP="00F02AA9">
      <w:pPr>
        <w:keepNext/>
        <w:pBdr>
          <w:top w:val="nil"/>
          <w:left w:val="nil"/>
          <w:bottom w:val="nil"/>
          <w:right w:val="nil"/>
          <w:between w:val="nil"/>
        </w:pBdr>
        <w:spacing w:before="240" w:after="60"/>
        <w:contextualSpacing/>
        <w:rPr>
          <w:rFonts w:ascii="Arial" w:hAnsi="Arial" w:cs="Arial"/>
          <w:i/>
          <w:iCs/>
          <w:color w:val="000000"/>
          <w:sz w:val="20"/>
          <w:szCs w:val="20"/>
        </w:rPr>
      </w:pPr>
    </w:p>
    <w:p w14:paraId="2B99302D" w14:textId="12F1CA16" w:rsidR="00F02AA9" w:rsidRDefault="00F02AA9" w:rsidP="00F02AA9">
      <w:pPr>
        <w:keepNext/>
        <w:pBdr>
          <w:top w:val="nil"/>
          <w:left w:val="nil"/>
          <w:bottom w:val="nil"/>
          <w:right w:val="nil"/>
          <w:between w:val="nil"/>
        </w:pBdr>
        <w:spacing w:before="240" w:after="60"/>
        <w:contextualSpacing/>
        <w:rPr>
          <w:rFonts w:ascii="Arial" w:hAnsi="Arial" w:cs="Arial"/>
          <w:color w:val="000000"/>
          <w:sz w:val="20"/>
          <w:szCs w:val="20"/>
        </w:rPr>
      </w:pPr>
      <w:r w:rsidRPr="00C74156">
        <w:rPr>
          <w:rFonts w:ascii="Arial" w:hAnsi="Arial" w:cs="Arial"/>
          <w:i/>
          <w:iCs/>
          <w:color w:val="000000"/>
          <w:sz w:val="20"/>
          <w:szCs w:val="20"/>
        </w:rPr>
        <w:t>Note.</w:t>
      </w:r>
      <w:r w:rsidRPr="00C74156">
        <w:rPr>
          <w:rFonts w:ascii="Arial" w:hAnsi="Arial" w:cs="Arial"/>
          <w:b/>
          <w:bCs/>
          <w:i/>
          <w:iCs/>
          <w:color w:val="000000"/>
          <w:sz w:val="20"/>
          <w:szCs w:val="20"/>
        </w:rPr>
        <w:t xml:space="preserve"> </w:t>
      </w:r>
      <w:r w:rsidRPr="00C74156">
        <w:rPr>
          <w:rFonts w:ascii="Arial" w:hAnsi="Arial" w:cs="Arial"/>
          <w:color w:val="000000"/>
          <w:sz w:val="20"/>
          <w:szCs w:val="20"/>
        </w:rPr>
        <w:t xml:space="preserve">Mix refers to measures that combined different types of conspiracy theories (B) or prevention responses (C) into one scale. Point estimates represent mean effect </w:t>
      </w:r>
      <w:r w:rsidRPr="00C74156">
        <w:rPr>
          <w:rFonts w:ascii="Arial" w:hAnsi="Arial" w:cs="Arial"/>
          <w:i/>
          <w:iCs/>
          <w:color w:val="000000"/>
          <w:sz w:val="20"/>
          <w:szCs w:val="20"/>
        </w:rPr>
        <w:t>r</w:t>
      </w:r>
      <w:r w:rsidRPr="00C74156">
        <w:rPr>
          <w:rFonts w:ascii="Arial" w:hAnsi="Arial" w:cs="Arial"/>
          <w:color w:val="000000"/>
          <w:sz w:val="20"/>
          <w:szCs w:val="20"/>
        </w:rPr>
        <w:t>, whereas error bars and ribbon represent 95% confidence intervals.</w:t>
      </w:r>
      <w:r w:rsidR="004B05D9">
        <w:rPr>
          <w:rFonts w:ascii="Arial" w:hAnsi="Arial" w:cs="Arial"/>
          <w:color w:val="000000"/>
          <w:sz w:val="20"/>
          <w:szCs w:val="20"/>
        </w:rPr>
        <w:t xml:space="preserve"> </w:t>
      </w:r>
      <w:r w:rsidR="00330F2A">
        <w:rPr>
          <w:rFonts w:ascii="Arial" w:hAnsi="Arial" w:cs="Arial"/>
          <w:color w:val="000000"/>
          <w:sz w:val="20"/>
          <w:szCs w:val="20"/>
        </w:rPr>
        <w:t xml:space="preserve">The </w:t>
      </w:r>
      <w:r w:rsidR="004B05D9" w:rsidRPr="004B05D9">
        <w:rPr>
          <w:rFonts w:ascii="Arial" w:hAnsi="Arial" w:cs="Arial"/>
          <w:color w:val="000000"/>
          <w:sz w:val="20"/>
          <w:szCs w:val="20"/>
        </w:rPr>
        <w:t xml:space="preserve">model </w:t>
      </w:r>
      <w:r w:rsidR="00330F2A">
        <w:rPr>
          <w:rFonts w:ascii="Arial" w:hAnsi="Arial" w:cs="Arial"/>
          <w:color w:val="000000"/>
          <w:sz w:val="20"/>
          <w:szCs w:val="20"/>
        </w:rPr>
        <w:t xml:space="preserve">presented in Figure 1A </w:t>
      </w:r>
      <w:r w:rsidR="004B05D9" w:rsidRPr="004B05D9">
        <w:rPr>
          <w:rFonts w:ascii="Arial" w:hAnsi="Arial" w:cs="Arial"/>
          <w:color w:val="000000"/>
          <w:sz w:val="20"/>
          <w:szCs w:val="20"/>
        </w:rPr>
        <w:t>is based on effects from studies that included between two and five measurements</w:t>
      </w:r>
      <w:r w:rsidR="004B05D9">
        <w:rPr>
          <w:rFonts w:ascii="Arial" w:hAnsi="Arial" w:cs="Arial"/>
          <w:color w:val="000000"/>
          <w:sz w:val="20"/>
          <w:szCs w:val="20"/>
        </w:rPr>
        <w:t>. E</w:t>
      </w:r>
      <w:r w:rsidR="004B05D9" w:rsidRPr="004B05D9">
        <w:rPr>
          <w:rFonts w:ascii="Arial" w:hAnsi="Arial" w:cs="Arial"/>
          <w:color w:val="000000"/>
          <w:sz w:val="20"/>
          <w:szCs w:val="20"/>
        </w:rPr>
        <w:t>ffects from studies with more than two waves were pooled prior to analysis</w:t>
      </w:r>
      <w:r w:rsidR="004B05D9">
        <w:rPr>
          <w:rFonts w:ascii="Arial" w:hAnsi="Arial" w:cs="Arial"/>
          <w:color w:val="000000"/>
          <w:sz w:val="20"/>
          <w:szCs w:val="20"/>
        </w:rPr>
        <w:t>, h</w:t>
      </w:r>
      <w:r w:rsidR="004B05D9" w:rsidRPr="004B05D9">
        <w:rPr>
          <w:rFonts w:ascii="Arial" w:hAnsi="Arial" w:cs="Arial"/>
          <w:color w:val="000000"/>
          <w:sz w:val="20"/>
          <w:szCs w:val="20"/>
        </w:rPr>
        <w:t xml:space="preserve">ence only two timepoints are presented. </w:t>
      </w:r>
      <w:r>
        <w:rPr>
          <w:rFonts w:ascii="Arial" w:hAnsi="Arial" w:cs="Arial"/>
          <w:color w:val="000000"/>
          <w:sz w:val="20"/>
          <w:szCs w:val="20"/>
        </w:rPr>
        <w:br w:type="page"/>
      </w:r>
    </w:p>
    <w:p w14:paraId="43F27298" w14:textId="034EAD2F" w:rsidR="00F77E7B" w:rsidRPr="00F77E7B" w:rsidRDefault="00F77E7B" w:rsidP="00490200">
      <w:pPr>
        <w:keepNext/>
        <w:pBdr>
          <w:top w:val="nil"/>
          <w:left w:val="nil"/>
          <w:bottom w:val="nil"/>
          <w:right w:val="nil"/>
          <w:between w:val="nil"/>
        </w:pBdr>
        <w:spacing w:before="240" w:after="60"/>
        <w:ind w:firstLine="720"/>
        <w:contextualSpacing/>
        <w:rPr>
          <w:rFonts w:ascii="Arial" w:hAnsi="Arial" w:cs="Arial"/>
          <w:color w:val="000000"/>
          <w:sz w:val="20"/>
          <w:szCs w:val="20"/>
        </w:rPr>
      </w:pPr>
      <w:r w:rsidRPr="00157826">
        <w:rPr>
          <w:rFonts w:ascii="Arial" w:hAnsi="Arial" w:cs="Arial"/>
          <w:bCs/>
          <w:color w:val="000000"/>
          <w:sz w:val="20"/>
          <w:szCs w:val="20"/>
        </w:rPr>
        <w:lastRenderedPageBreak/>
        <w:t xml:space="preserve">A final question of broad significance was whether </w:t>
      </w:r>
      <w:r w:rsidR="00D04149" w:rsidRPr="00157826">
        <w:rPr>
          <w:rFonts w:ascii="Arial" w:hAnsi="Arial" w:cs="Arial"/>
          <w:bCs/>
          <w:color w:val="000000"/>
          <w:sz w:val="20"/>
          <w:szCs w:val="20"/>
        </w:rPr>
        <w:t xml:space="preserve">the effects of </w:t>
      </w:r>
      <w:r w:rsidRPr="00157826">
        <w:rPr>
          <w:rFonts w:ascii="Arial" w:hAnsi="Arial" w:cs="Arial"/>
          <w:bCs/>
          <w:color w:val="000000"/>
          <w:sz w:val="20"/>
          <w:szCs w:val="20"/>
        </w:rPr>
        <w:t>conspiracy beliefs</w:t>
      </w:r>
      <w:r w:rsidR="00D04149" w:rsidRPr="00157826">
        <w:rPr>
          <w:rFonts w:ascii="Arial" w:hAnsi="Arial" w:cs="Arial"/>
          <w:bCs/>
          <w:color w:val="000000"/>
          <w:sz w:val="20"/>
          <w:szCs w:val="20"/>
        </w:rPr>
        <w:t xml:space="preserve"> are relatively context independent or whether they emerge in some countries more than others</w:t>
      </w:r>
      <w:r w:rsidRPr="00157826">
        <w:rPr>
          <w:rFonts w:ascii="Arial" w:hAnsi="Arial" w:cs="Arial"/>
          <w:bCs/>
          <w:color w:val="000000"/>
          <w:sz w:val="20"/>
          <w:szCs w:val="20"/>
        </w:rPr>
        <w:t xml:space="preserve">. </w:t>
      </w:r>
      <w:r w:rsidR="00D04149" w:rsidRPr="00157826">
        <w:rPr>
          <w:rFonts w:ascii="Arial" w:hAnsi="Arial" w:cs="Arial"/>
          <w:bCs/>
          <w:color w:val="000000"/>
          <w:sz w:val="20"/>
          <w:szCs w:val="20"/>
        </w:rPr>
        <w:t xml:space="preserve">Because </w:t>
      </w:r>
      <w:r w:rsidR="00EE3348" w:rsidRPr="00157826">
        <w:rPr>
          <w:rFonts w:ascii="Arial" w:hAnsi="Arial" w:cs="Arial"/>
          <w:bCs/>
          <w:color w:val="000000"/>
          <w:sz w:val="20"/>
          <w:szCs w:val="20"/>
        </w:rPr>
        <w:t xml:space="preserve">only 5% of the total variability of effects </w:t>
      </w:r>
      <w:r w:rsidR="005B4840" w:rsidRPr="00157826">
        <w:rPr>
          <w:rFonts w:ascii="Arial" w:hAnsi="Arial" w:cs="Arial"/>
          <w:bCs/>
          <w:color w:val="000000"/>
          <w:sz w:val="20"/>
          <w:szCs w:val="20"/>
        </w:rPr>
        <w:t>was</w:t>
      </w:r>
      <w:r w:rsidR="00EE3348" w:rsidRPr="00157826">
        <w:rPr>
          <w:rFonts w:ascii="Arial" w:hAnsi="Arial" w:cs="Arial"/>
          <w:bCs/>
          <w:color w:val="000000"/>
          <w:sz w:val="20"/>
          <w:szCs w:val="20"/>
        </w:rPr>
        <w:t xml:space="preserve"> attributable to the country level, </w:t>
      </w:r>
      <w:r w:rsidR="000116DB" w:rsidRPr="00157826">
        <w:rPr>
          <w:rFonts w:ascii="Arial" w:hAnsi="Arial" w:cs="Arial"/>
          <w:bCs/>
          <w:color w:val="000000"/>
          <w:sz w:val="20"/>
          <w:szCs w:val="20"/>
        </w:rPr>
        <w:t xml:space="preserve">the </w:t>
      </w:r>
      <w:r w:rsidR="00EE3348" w:rsidRPr="00157826">
        <w:rPr>
          <w:rFonts w:ascii="Arial" w:hAnsi="Arial" w:cs="Arial"/>
          <w:bCs/>
          <w:color w:val="000000"/>
          <w:sz w:val="20"/>
          <w:szCs w:val="20"/>
        </w:rPr>
        <w:t>country context</w:t>
      </w:r>
      <w:r w:rsidR="000116DB" w:rsidRPr="00157826">
        <w:rPr>
          <w:rFonts w:ascii="Arial" w:hAnsi="Arial" w:cs="Arial"/>
          <w:bCs/>
          <w:color w:val="000000"/>
          <w:sz w:val="20"/>
          <w:szCs w:val="20"/>
        </w:rPr>
        <w:t>s</w:t>
      </w:r>
      <w:r w:rsidR="00EE3348" w:rsidRPr="00157826">
        <w:rPr>
          <w:rFonts w:ascii="Arial" w:hAnsi="Arial" w:cs="Arial"/>
          <w:bCs/>
          <w:color w:val="000000"/>
          <w:sz w:val="20"/>
          <w:szCs w:val="20"/>
        </w:rPr>
        <w:t xml:space="preserve"> </w:t>
      </w:r>
      <w:r w:rsidR="006E55CE" w:rsidRPr="00157826">
        <w:rPr>
          <w:rFonts w:ascii="Arial" w:hAnsi="Arial" w:cs="Arial"/>
          <w:bCs/>
          <w:color w:val="000000"/>
          <w:sz w:val="20"/>
          <w:szCs w:val="20"/>
        </w:rPr>
        <w:t>seem</w:t>
      </w:r>
      <w:r w:rsidR="000116DB" w:rsidRPr="00157826">
        <w:rPr>
          <w:rFonts w:ascii="Arial" w:hAnsi="Arial" w:cs="Arial"/>
          <w:bCs/>
          <w:color w:val="000000"/>
          <w:sz w:val="20"/>
          <w:szCs w:val="20"/>
        </w:rPr>
        <w:t>ed</w:t>
      </w:r>
      <w:r w:rsidR="00EE3348" w:rsidRPr="00157826">
        <w:rPr>
          <w:rFonts w:ascii="Arial" w:hAnsi="Arial" w:cs="Arial"/>
          <w:bCs/>
          <w:color w:val="000000"/>
          <w:sz w:val="20"/>
          <w:szCs w:val="20"/>
        </w:rPr>
        <w:t xml:space="preserve"> unlikely to play a major role</w:t>
      </w:r>
      <w:r w:rsidR="00687C8B" w:rsidRPr="00157826">
        <w:rPr>
          <w:rFonts w:ascii="Arial" w:hAnsi="Arial" w:cs="Arial"/>
          <w:bCs/>
          <w:color w:val="000000"/>
          <w:sz w:val="20"/>
          <w:szCs w:val="20"/>
        </w:rPr>
        <w:t>.</w:t>
      </w:r>
      <w:r w:rsidR="00EE3348" w:rsidRPr="00157826">
        <w:rPr>
          <w:rFonts w:ascii="Arial" w:hAnsi="Arial" w:cs="Arial"/>
          <w:bCs/>
          <w:color w:val="000000"/>
          <w:sz w:val="20"/>
          <w:szCs w:val="20"/>
        </w:rPr>
        <w:t xml:space="preserve"> </w:t>
      </w:r>
      <w:r w:rsidR="00AB202C" w:rsidRPr="00157826">
        <w:rPr>
          <w:rFonts w:ascii="Arial" w:hAnsi="Arial" w:cs="Arial"/>
          <w:bCs/>
          <w:color w:val="000000"/>
          <w:sz w:val="20"/>
          <w:szCs w:val="20"/>
        </w:rPr>
        <w:t>Still, we tested</w:t>
      </w:r>
      <w:r w:rsidRPr="00157826">
        <w:rPr>
          <w:rFonts w:ascii="Arial" w:hAnsi="Arial" w:cs="Arial"/>
          <w:bCs/>
          <w:color w:val="000000"/>
          <w:sz w:val="20"/>
          <w:szCs w:val="20"/>
        </w:rPr>
        <w:t xml:space="preserve"> </w:t>
      </w:r>
      <w:r w:rsidR="00563C0F">
        <w:rPr>
          <w:rFonts w:ascii="Arial" w:hAnsi="Arial" w:cs="Arial"/>
          <w:bCs/>
          <w:color w:val="000000"/>
          <w:sz w:val="20"/>
          <w:szCs w:val="20"/>
        </w:rPr>
        <w:t xml:space="preserve">for </w:t>
      </w:r>
      <w:r w:rsidRPr="00157826">
        <w:rPr>
          <w:rFonts w:ascii="Arial" w:hAnsi="Arial" w:cs="Arial"/>
          <w:bCs/>
          <w:color w:val="000000"/>
          <w:sz w:val="20"/>
          <w:szCs w:val="20"/>
        </w:rPr>
        <w:t xml:space="preserve">the influence of seven </w:t>
      </w:r>
      <w:r w:rsidR="00B27E65" w:rsidRPr="00157826">
        <w:rPr>
          <w:rFonts w:ascii="Arial" w:hAnsi="Arial" w:cs="Arial"/>
          <w:bCs/>
          <w:color w:val="000000"/>
          <w:sz w:val="20"/>
          <w:szCs w:val="20"/>
        </w:rPr>
        <w:t>potential country-level moderators</w:t>
      </w:r>
      <w:r w:rsidRPr="00157826">
        <w:rPr>
          <w:rFonts w:ascii="Arial" w:hAnsi="Arial" w:cs="Arial"/>
          <w:bCs/>
          <w:color w:val="000000"/>
          <w:sz w:val="20"/>
          <w:szCs w:val="20"/>
        </w:rPr>
        <w:t xml:space="preserve">: inequality (the Gini index), the quality of democracy, freedom of press, access to education at a primary and higher level, citizens’ trust in institutions, as well as the stringency of the government response to the pandemic. None of </w:t>
      </w:r>
      <w:r w:rsidR="000116DB" w:rsidRPr="00157826">
        <w:rPr>
          <w:rFonts w:ascii="Arial" w:hAnsi="Arial" w:cs="Arial"/>
          <w:bCs/>
          <w:color w:val="000000"/>
          <w:sz w:val="20"/>
          <w:szCs w:val="20"/>
        </w:rPr>
        <w:t xml:space="preserve">the </w:t>
      </w:r>
      <w:r w:rsidRPr="00157826">
        <w:rPr>
          <w:rFonts w:ascii="Arial" w:hAnsi="Arial" w:cs="Arial"/>
          <w:bCs/>
          <w:color w:val="000000"/>
          <w:sz w:val="20"/>
          <w:szCs w:val="20"/>
        </w:rPr>
        <w:t>indicators</w:t>
      </w:r>
      <w:r w:rsidR="000116DB" w:rsidRPr="00157826">
        <w:rPr>
          <w:rFonts w:ascii="Arial" w:hAnsi="Arial" w:cs="Arial"/>
          <w:bCs/>
          <w:color w:val="000000"/>
          <w:sz w:val="20"/>
          <w:szCs w:val="20"/>
        </w:rPr>
        <w:t xml:space="preserve"> significantly</w:t>
      </w:r>
      <w:r w:rsidRPr="00157826">
        <w:rPr>
          <w:rFonts w:ascii="Arial" w:hAnsi="Arial" w:cs="Arial"/>
          <w:bCs/>
          <w:color w:val="000000"/>
          <w:sz w:val="20"/>
          <w:szCs w:val="20"/>
        </w:rPr>
        <w:t xml:space="preserve"> moderated the effects</w:t>
      </w:r>
      <w:r w:rsidR="00687C8B" w:rsidRPr="00157826">
        <w:rPr>
          <w:rFonts w:ascii="Arial" w:hAnsi="Arial" w:cs="Arial"/>
          <w:bCs/>
          <w:color w:val="000000"/>
          <w:sz w:val="20"/>
          <w:szCs w:val="20"/>
        </w:rPr>
        <w:t xml:space="preserve">. </w:t>
      </w:r>
      <w:r w:rsidR="000116DB" w:rsidRPr="00157826">
        <w:rPr>
          <w:rFonts w:ascii="Arial" w:hAnsi="Arial" w:cs="Arial"/>
          <w:bCs/>
          <w:color w:val="000000"/>
          <w:sz w:val="20"/>
          <w:szCs w:val="20"/>
        </w:rPr>
        <w:t xml:space="preserve">Whereas </w:t>
      </w:r>
      <w:r w:rsidRPr="00157826">
        <w:rPr>
          <w:rFonts w:ascii="Arial" w:hAnsi="Arial" w:cs="Arial"/>
          <w:bCs/>
          <w:color w:val="000000"/>
          <w:sz w:val="20"/>
          <w:szCs w:val="20"/>
        </w:rPr>
        <w:t>it is possible that macro-level factors influence a population’s average endorsement of conspiracy theories</w:t>
      </w:r>
      <w:r w:rsidR="006E55CE" w:rsidRPr="00157826">
        <w:rPr>
          <w:rFonts w:ascii="Arial" w:hAnsi="Arial" w:cs="Arial"/>
          <w:bCs/>
          <w:color w:val="000000"/>
          <w:sz w:val="20"/>
          <w:szCs w:val="20"/>
        </w:rPr>
        <w:t xml:space="preserve"> </w:t>
      </w:r>
      <w:r w:rsidR="009F7179" w:rsidRPr="00157826">
        <w:rPr>
          <w:rFonts w:ascii="Arial" w:hAnsi="Arial" w:cs="Arial"/>
          <w:bCs/>
          <w:color w:val="000000"/>
          <w:sz w:val="20"/>
          <w:szCs w:val="20"/>
        </w:rPr>
        <w:fldChar w:fldCharType="begin">
          <w:fldData xml:space="preserve">PEVuZE5vdGU+PENpdGU+PEF1dGhvcj5TbWFsbHBhZ2U8L0F1dGhvcj48WWVhcj4yMDIwPC9ZZWFy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</w:fldData>
        </w:fldChar>
      </w:r>
      <w:r w:rsidR="00634FF3" w:rsidRPr="00157826">
        <w:rPr>
          <w:rFonts w:ascii="Arial" w:hAnsi="Arial" w:cs="Arial"/>
          <w:bCs/>
          <w:color w:val="000000"/>
          <w:sz w:val="20"/>
          <w:szCs w:val="20"/>
        </w:rPr>
        <w:instrText xml:space="preserve"> ADDIN EN.CITE </w:instrText>
      </w:r>
      <w:r w:rsidR="00634FF3" w:rsidRPr="00157826">
        <w:rPr>
          <w:rFonts w:ascii="Arial" w:hAnsi="Arial" w:cs="Arial"/>
          <w:bCs/>
          <w:color w:val="000000"/>
          <w:sz w:val="20"/>
          <w:szCs w:val="20"/>
        </w:rPr>
        <w:fldChar w:fldCharType="begin">
          <w:fldData xml:space="preserve">PEVuZE5vdGU+PENpdGU+PEF1dGhvcj5TbWFsbHBhZ2U8L0F1dGhvcj48WWVhcj4yMDIwPC9ZZWFy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</w:fldData>
        </w:fldChar>
      </w:r>
      <w:r w:rsidR="00634FF3" w:rsidRPr="00157826">
        <w:rPr>
          <w:rFonts w:ascii="Arial" w:hAnsi="Arial" w:cs="Arial"/>
          <w:bCs/>
          <w:color w:val="000000"/>
          <w:sz w:val="20"/>
          <w:szCs w:val="20"/>
        </w:rPr>
        <w:instrText xml:space="preserve"> ADDIN EN.CITE.DATA </w:instrText>
      </w:r>
      <w:r w:rsidR="00634FF3" w:rsidRPr="00157826">
        <w:rPr>
          <w:rFonts w:ascii="Arial" w:hAnsi="Arial" w:cs="Arial"/>
          <w:bCs/>
          <w:color w:val="000000"/>
          <w:sz w:val="20"/>
          <w:szCs w:val="20"/>
        </w:rPr>
      </w:r>
      <w:r w:rsidR="00634FF3" w:rsidRPr="00157826">
        <w:rPr>
          <w:rFonts w:ascii="Arial" w:hAnsi="Arial" w:cs="Arial"/>
          <w:bCs/>
          <w:color w:val="000000"/>
          <w:sz w:val="20"/>
          <w:szCs w:val="20"/>
        </w:rPr>
        <w:fldChar w:fldCharType="end"/>
      </w:r>
      <w:r w:rsidR="009F7179" w:rsidRPr="00157826">
        <w:rPr>
          <w:rFonts w:ascii="Arial" w:hAnsi="Arial" w:cs="Arial"/>
          <w:bCs/>
          <w:color w:val="000000"/>
          <w:sz w:val="20"/>
          <w:szCs w:val="20"/>
        </w:rPr>
      </w:r>
      <w:r w:rsidR="009F7179" w:rsidRPr="00157826">
        <w:rPr>
          <w:rFonts w:ascii="Arial" w:hAnsi="Arial" w:cs="Arial"/>
          <w:bCs/>
          <w:color w:val="000000"/>
          <w:sz w:val="20"/>
          <w:szCs w:val="20"/>
        </w:rPr>
        <w:fldChar w:fldCharType="separate"/>
      </w:r>
      <w:r w:rsidR="00634FF3" w:rsidRPr="00157826">
        <w:rPr>
          <w:rFonts w:ascii="Arial" w:hAnsi="Arial" w:cs="Arial"/>
          <w:bCs/>
          <w:noProof/>
          <w:color w:val="000000"/>
          <w:sz w:val="20"/>
          <w:szCs w:val="20"/>
        </w:rPr>
        <w:t>[1</w:t>
      </w:r>
      <w:r w:rsidR="00F26F1A">
        <w:rPr>
          <w:rFonts w:ascii="Arial" w:hAnsi="Arial" w:cs="Arial"/>
          <w:bCs/>
          <w:noProof/>
          <w:color w:val="000000"/>
          <w:sz w:val="20"/>
          <w:szCs w:val="20"/>
        </w:rPr>
        <w:t>4</w:t>
      </w:r>
      <w:r w:rsidR="00634FF3" w:rsidRPr="00157826">
        <w:rPr>
          <w:rFonts w:ascii="Arial" w:hAnsi="Arial" w:cs="Arial"/>
          <w:bCs/>
          <w:noProof/>
          <w:color w:val="000000"/>
          <w:sz w:val="20"/>
          <w:szCs w:val="20"/>
        </w:rPr>
        <w:t>,1</w:t>
      </w:r>
      <w:r w:rsidR="00F26F1A">
        <w:rPr>
          <w:rFonts w:ascii="Arial" w:hAnsi="Arial" w:cs="Arial"/>
          <w:bCs/>
          <w:noProof/>
          <w:color w:val="000000"/>
          <w:sz w:val="20"/>
          <w:szCs w:val="20"/>
        </w:rPr>
        <w:t>5</w:t>
      </w:r>
      <w:r w:rsidR="00634FF3" w:rsidRPr="00157826">
        <w:rPr>
          <w:rFonts w:ascii="Arial" w:hAnsi="Arial" w:cs="Arial"/>
          <w:bCs/>
          <w:noProof/>
          <w:color w:val="000000"/>
          <w:sz w:val="20"/>
          <w:szCs w:val="20"/>
        </w:rPr>
        <w:t>]</w:t>
      </w:r>
      <w:r w:rsidR="009F7179" w:rsidRPr="00157826">
        <w:rPr>
          <w:rFonts w:ascii="Arial" w:hAnsi="Arial" w:cs="Arial"/>
          <w:bCs/>
          <w:color w:val="000000"/>
          <w:sz w:val="20"/>
          <w:szCs w:val="20"/>
        </w:rPr>
        <w:fldChar w:fldCharType="end"/>
      </w:r>
      <w:r w:rsidRPr="00157826">
        <w:rPr>
          <w:rFonts w:ascii="Arial" w:hAnsi="Arial" w:cs="Arial"/>
          <w:bCs/>
          <w:color w:val="000000"/>
          <w:sz w:val="20"/>
          <w:szCs w:val="20"/>
        </w:rPr>
        <w:t xml:space="preserve">, </w:t>
      </w:r>
      <w:r w:rsidR="000116DB" w:rsidRPr="00157826">
        <w:rPr>
          <w:rFonts w:ascii="Arial" w:hAnsi="Arial" w:cs="Arial"/>
          <w:bCs/>
          <w:color w:val="000000"/>
          <w:sz w:val="20"/>
          <w:szCs w:val="20"/>
        </w:rPr>
        <w:t>they may not determine whether such beliefs translate into prevention</w:t>
      </w:r>
      <w:r w:rsidR="00A46A0E">
        <w:rPr>
          <w:rFonts w:ascii="Arial" w:hAnsi="Arial" w:cs="Arial"/>
          <w:bCs/>
          <w:color w:val="000000"/>
          <w:sz w:val="20"/>
          <w:szCs w:val="20"/>
        </w:rPr>
        <w:t xml:space="preserve"> responses</w:t>
      </w:r>
      <w:r w:rsidRPr="00157826">
        <w:rPr>
          <w:rFonts w:ascii="Arial" w:hAnsi="Arial" w:cs="Arial"/>
          <w:bCs/>
          <w:color w:val="000000"/>
          <w:sz w:val="20"/>
          <w:szCs w:val="20"/>
        </w:rPr>
        <w:t xml:space="preserve">. </w:t>
      </w:r>
      <w:r w:rsidR="000116DB" w:rsidRPr="00157826">
        <w:rPr>
          <w:rFonts w:ascii="Arial" w:hAnsi="Arial" w:cs="Arial"/>
          <w:bCs/>
          <w:color w:val="000000"/>
          <w:sz w:val="20"/>
          <w:szCs w:val="20"/>
        </w:rPr>
        <w:t xml:space="preserve">Although the absence of moderation </w:t>
      </w:r>
      <w:proofErr w:type="gramStart"/>
      <w:r w:rsidR="001F0578">
        <w:rPr>
          <w:rFonts w:ascii="Arial" w:hAnsi="Arial" w:cs="Arial"/>
          <w:bCs/>
          <w:color w:val="000000"/>
          <w:sz w:val="20"/>
          <w:szCs w:val="20"/>
        </w:rPr>
        <w:t>in itself is</w:t>
      </w:r>
      <w:proofErr w:type="gramEnd"/>
      <w:r w:rsidR="001F0578">
        <w:rPr>
          <w:rFonts w:ascii="Arial" w:hAnsi="Arial" w:cs="Arial"/>
          <w:bCs/>
          <w:color w:val="000000"/>
          <w:sz w:val="20"/>
          <w:szCs w:val="20"/>
        </w:rPr>
        <w:t xml:space="preserve"> not enough to</w:t>
      </w:r>
      <w:r w:rsidR="008741C1">
        <w:rPr>
          <w:rFonts w:ascii="Arial" w:hAnsi="Arial" w:cs="Arial"/>
          <w:bCs/>
          <w:color w:val="000000"/>
          <w:sz w:val="20"/>
          <w:szCs w:val="20"/>
        </w:rPr>
        <w:t xml:space="preserve"> rule </w:t>
      </w:r>
      <w:r w:rsidR="00A46A0E">
        <w:rPr>
          <w:rFonts w:ascii="Arial" w:hAnsi="Arial" w:cs="Arial"/>
          <w:bCs/>
          <w:color w:val="000000"/>
          <w:sz w:val="20"/>
          <w:szCs w:val="20"/>
        </w:rPr>
        <w:t xml:space="preserve">it </w:t>
      </w:r>
      <w:r w:rsidR="001F0578">
        <w:rPr>
          <w:rFonts w:ascii="Arial" w:hAnsi="Arial" w:cs="Arial"/>
          <w:bCs/>
          <w:color w:val="000000"/>
          <w:sz w:val="20"/>
          <w:szCs w:val="20"/>
        </w:rPr>
        <w:t>out, it</w:t>
      </w:r>
      <w:r w:rsidR="008741C1">
        <w:rPr>
          <w:rFonts w:ascii="Arial" w:hAnsi="Arial" w:cs="Arial"/>
          <w:bCs/>
          <w:color w:val="000000"/>
          <w:sz w:val="20"/>
          <w:szCs w:val="20"/>
        </w:rPr>
        <w:t xml:space="preserve"> </w:t>
      </w:r>
      <w:r w:rsidR="000116DB" w:rsidRPr="00157826">
        <w:rPr>
          <w:rFonts w:ascii="Arial" w:hAnsi="Arial" w:cs="Arial"/>
          <w:bCs/>
          <w:color w:val="000000"/>
          <w:sz w:val="20"/>
          <w:szCs w:val="20"/>
        </w:rPr>
        <w:t>may</w:t>
      </w:r>
      <w:r w:rsidR="00A46A0E">
        <w:rPr>
          <w:rFonts w:ascii="Arial" w:hAnsi="Arial" w:cs="Arial"/>
          <w:bCs/>
          <w:color w:val="000000"/>
          <w:sz w:val="20"/>
          <w:szCs w:val="20"/>
        </w:rPr>
        <w:t xml:space="preserve"> suggest that conspiracy beliefs,</w:t>
      </w:r>
      <w:r w:rsidR="001F0578">
        <w:rPr>
          <w:rFonts w:ascii="Arial" w:hAnsi="Arial" w:cs="Arial"/>
          <w:bCs/>
          <w:color w:val="000000"/>
          <w:sz w:val="20"/>
          <w:szCs w:val="20"/>
        </w:rPr>
        <w:t xml:space="preserve"> o</w:t>
      </w:r>
      <w:r w:rsidRPr="00157826">
        <w:rPr>
          <w:rFonts w:ascii="Arial" w:hAnsi="Arial" w:cs="Arial"/>
          <w:bCs/>
          <w:color w:val="000000"/>
          <w:sz w:val="20"/>
          <w:szCs w:val="20"/>
        </w:rPr>
        <w:t xml:space="preserve">nce disseminated in a population, may negatively influence prevention irrespective of factors that </w:t>
      </w:r>
      <w:r w:rsidR="006E5A85">
        <w:rPr>
          <w:rFonts w:ascii="Arial" w:hAnsi="Arial" w:cs="Arial"/>
          <w:bCs/>
          <w:color w:val="000000"/>
          <w:sz w:val="20"/>
          <w:szCs w:val="20"/>
        </w:rPr>
        <w:t xml:space="preserve">would </w:t>
      </w:r>
      <w:r w:rsidRPr="00157826">
        <w:rPr>
          <w:rFonts w:ascii="Arial" w:hAnsi="Arial" w:cs="Arial"/>
          <w:bCs/>
          <w:color w:val="000000"/>
          <w:sz w:val="20"/>
          <w:szCs w:val="20"/>
        </w:rPr>
        <w:t>otherwise make societies resilient to misinformation.</w:t>
      </w:r>
      <w:r w:rsidRPr="00F77E7B">
        <w:rPr>
          <w:rFonts w:ascii="Arial" w:hAnsi="Arial" w:cs="Arial"/>
          <w:bCs/>
          <w:color w:val="000000"/>
          <w:sz w:val="20"/>
          <w:szCs w:val="20"/>
        </w:rPr>
        <w:t xml:space="preserve"> </w:t>
      </w:r>
    </w:p>
    <w:p w14:paraId="01785B12" w14:textId="1122FBC3" w:rsidR="00980C22" w:rsidRPr="00F649EE" w:rsidRDefault="00980C22" w:rsidP="00A818F7">
      <w:pPr>
        <w:keepNext/>
        <w:pBdr>
          <w:top w:val="nil"/>
          <w:left w:val="nil"/>
          <w:bottom w:val="nil"/>
          <w:right w:val="nil"/>
          <w:between w:val="nil"/>
        </w:pBdr>
        <w:spacing w:before="240" w:after="60"/>
        <w:contextualSpacing/>
        <w:rPr>
          <w:rFonts w:ascii="Arial" w:hAnsi="Arial" w:cs="Arial"/>
          <w:color w:val="000000"/>
          <w:sz w:val="20"/>
          <w:szCs w:val="20"/>
        </w:rPr>
      </w:pPr>
    </w:p>
    <w:p w14:paraId="014A7FBC" w14:textId="2D5A1EC6" w:rsidR="00E6133D" w:rsidRPr="00F649EE" w:rsidRDefault="00C00D37" w:rsidP="00A818F7">
      <w:pPr>
        <w:pBdr>
          <w:top w:val="nil"/>
          <w:left w:val="nil"/>
          <w:bottom w:val="nil"/>
          <w:right w:val="nil"/>
          <w:between w:val="nil"/>
        </w:pBdr>
        <w:contextualSpacing/>
        <w:rPr>
          <w:rFonts w:ascii="Arial" w:hAnsi="Arial" w:cs="Arial"/>
          <w:color w:val="000000"/>
          <w:sz w:val="20"/>
          <w:szCs w:val="20"/>
        </w:rPr>
      </w:pPr>
      <w:r>
        <w:rPr>
          <w:rFonts w:ascii="Arial" w:hAnsi="Arial" w:cs="Arial"/>
          <w:b/>
          <w:color w:val="000000"/>
          <w:sz w:val="20"/>
          <w:szCs w:val="20"/>
        </w:rPr>
        <w:t xml:space="preserve">3. </w:t>
      </w:r>
      <w:r w:rsidR="00474D11">
        <w:rPr>
          <w:rFonts w:ascii="Arial" w:hAnsi="Arial" w:cs="Arial"/>
          <w:b/>
          <w:color w:val="000000"/>
          <w:sz w:val="20"/>
          <w:szCs w:val="20"/>
        </w:rPr>
        <w:t>Discussion</w:t>
      </w:r>
      <w:r w:rsidR="00E6133D" w:rsidRPr="00F649EE">
        <w:rPr>
          <w:rFonts w:ascii="Arial" w:hAnsi="Arial" w:cs="Arial"/>
          <w:b/>
          <w:color w:val="000000"/>
          <w:sz w:val="20"/>
          <w:szCs w:val="20"/>
        </w:rPr>
        <w:t xml:space="preserve"> </w:t>
      </w:r>
    </w:p>
    <w:p w14:paraId="2212F9A2" w14:textId="77777777" w:rsidR="00980C22" w:rsidRDefault="00980C22" w:rsidP="00A818F7">
      <w:pPr>
        <w:pBdr>
          <w:top w:val="nil"/>
          <w:left w:val="nil"/>
          <w:bottom w:val="nil"/>
          <w:right w:val="nil"/>
          <w:between w:val="nil"/>
        </w:pBdr>
        <w:contextualSpacing/>
        <w:rPr>
          <w:rFonts w:ascii="Arial" w:hAnsi="Arial" w:cs="Arial"/>
          <w:color w:val="000000"/>
          <w:sz w:val="20"/>
          <w:szCs w:val="20"/>
        </w:rPr>
      </w:pPr>
    </w:p>
    <w:p w14:paraId="0C225509" w14:textId="67295998" w:rsidR="00FA410A" w:rsidRPr="00F77E7B" w:rsidRDefault="00464ED9" w:rsidP="00FA410A">
      <w:pPr>
        <w:keepNext/>
        <w:pBdr>
          <w:top w:val="nil"/>
          <w:left w:val="nil"/>
          <w:bottom w:val="nil"/>
          <w:right w:val="nil"/>
          <w:between w:val="nil"/>
        </w:pBdr>
        <w:spacing w:before="240" w:after="60"/>
        <w:ind w:firstLine="720"/>
        <w:contextualSpacing/>
        <w:rPr>
          <w:rFonts w:ascii="Arial" w:hAnsi="Arial" w:cs="Arial"/>
          <w:bCs/>
          <w:color w:val="000000"/>
          <w:sz w:val="20"/>
          <w:szCs w:val="20"/>
        </w:rPr>
      </w:pPr>
      <w:r w:rsidRPr="00464ED9">
        <w:rPr>
          <w:rFonts w:ascii="Arial" w:hAnsi="Arial" w:cs="Arial"/>
          <w:bCs/>
          <w:color w:val="000000"/>
          <w:sz w:val="20"/>
          <w:szCs w:val="20"/>
        </w:rPr>
        <w:t>In sum, our meta-analysis shows that conspiracy beliefs predict people’s reluctance toward COVID-19 prevention measures, both cross-sectionally and over time</w:t>
      </w:r>
      <w:r w:rsidRPr="00157826">
        <w:rPr>
          <w:rFonts w:ascii="Arial" w:hAnsi="Arial" w:cs="Arial"/>
          <w:bCs/>
          <w:color w:val="000000"/>
          <w:sz w:val="20"/>
          <w:szCs w:val="20"/>
        </w:rPr>
        <w:t xml:space="preserve">. </w:t>
      </w:r>
      <w:r w:rsidR="00FA410A" w:rsidRPr="00157826">
        <w:rPr>
          <w:rFonts w:ascii="Arial" w:hAnsi="Arial" w:cs="Arial"/>
          <w:bCs/>
          <w:color w:val="000000"/>
          <w:sz w:val="20"/>
          <w:szCs w:val="20"/>
        </w:rPr>
        <w:t xml:space="preserve">Even though the effects tend to be small, it is the unprecedented dimension of this pandemic that makes them dangerous; at </w:t>
      </w:r>
      <w:r w:rsidR="00CE6F9D">
        <w:rPr>
          <w:rFonts w:ascii="Arial" w:hAnsi="Arial" w:cs="Arial"/>
          <w:bCs/>
          <w:color w:val="000000"/>
          <w:sz w:val="20"/>
          <w:szCs w:val="20"/>
        </w:rPr>
        <w:t xml:space="preserve">such </w:t>
      </w:r>
      <w:r w:rsidR="00FA410A" w:rsidRPr="00157826">
        <w:rPr>
          <w:rFonts w:ascii="Arial" w:hAnsi="Arial" w:cs="Arial"/>
          <w:bCs/>
          <w:color w:val="000000"/>
          <w:sz w:val="20"/>
          <w:szCs w:val="20"/>
        </w:rPr>
        <w:t>a large scale, any reluctance toward prevention measures poses a non-negligeable threat to public health and undermines global efforts to contain the virus. I</w:t>
      </w:r>
      <w:r w:rsidR="00373933">
        <w:rPr>
          <w:rFonts w:ascii="Arial" w:hAnsi="Arial" w:cs="Arial"/>
          <w:bCs/>
          <w:color w:val="000000"/>
          <w:sz w:val="20"/>
          <w:szCs w:val="20"/>
        </w:rPr>
        <w:t>t</w:t>
      </w:r>
      <w:r w:rsidR="00FA410A" w:rsidRPr="00157826">
        <w:rPr>
          <w:rFonts w:ascii="Arial" w:hAnsi="Arial" w:cs="Arial"/>
          <w:bCs/>
          <w:color w:val="000000"/>
          <w:sz w:val="20"/>
          <w:szCs w:val="20"/>
        </w:rPr>
        <w:t xml:space="preserve"> should be noted that effects were highly heterogenous, which may reflect the dynamic nature of the pandemic and the shifting meaning of prevention measures (e.g., initial controversies around the efficacy of masks versus later mask mandates).</w:t>
      </w:r>
      <w:r w:rsidR="00FA410A">
        <w:rPr>
          <w:rFonts w:ascii="Arial" w:hAnsi="Arial" w:cs="Arial"/>
          <w:bCs/>
          <w:color w:val="000000"/>
          <w:sz w:val="20"/>
          <w:szCs w:val="20"/>
        </w:rPr>
        <w:t xml:space="preserve"> </w:t>
      </w:r>
      <w:r w:rsidRPr="00464ED9">
        <w:rPr>
          <w:rFonts w:ascii="Arial" w:hAnsi="Arial" w:cs="Arial"/>
          <w:bCs/>
          <w:color w:val="000000"/>
          <w:sz w:val="20"/>
          <w:szCs w:val="20"/>
        </w:rPr>
        <w:t>Crucially, the negative effects of conspiracy beliefs are the strongest for vaccination and social distancing – the measures that</w:t>
      </w:r>
      <w:r w:rsidR="00BC6A2D">
        <w:rPr>
          <w:rFonts w:ascii="Arial" w:hAnsi="Arial" w:cs="Arial"/>
          <w:bCs/>
          <w:color w:val="000000"/>
          <w:sz w:val="20"/>
          <w:szCs w:val="20"/>
        </w:rPr>
        <w:t xml:space="preserve"> in combination are highly </w:t>
      </w:r>
      <w:r w:rsidRPr="00464ED9">
        <w:rPr>
          <w:rFonts w:ascii="Arial" w:hAnsi="Arial" w:cs="Arial"/>
          <w:bCs/>
          <w:color w:val="000000"/>
          <w:sz w:val="20"/>
          <w:szCs w:val="20"/>
        </w:rPr>
        <w:t xml:space="preserve">effective in reducing the spread of the virus </w:t>
      </w:r>
      <w:r w:rsidRPr="00464ED9">
        <w:rPr>
          <w:rFonts w:ascii="Arial" w:hAnsi="Arial" w:cs="Arial"/>
          <w:bCs/>
          <w:color w:val="000000"/>
          <w:sz w:val="20"/>
          <w:szCs w:val="20"/>
        </w:rPr>
        <w:fldChar w:fldCharType="begin"/>
      </w:r>
      <w:r w:rsidR="00634FF3">
        <w:rPr>
          <w:rFonts w:ascii="Arial" w:hAnsi="Arial" w:cs="Arial"/>
          <w:bCs/>
          <w:color w:val="000000"/>
          <w:sz w:val="20"/>
          <w:szCs w:val="20"/>
        </w:rPr>
        <w:instrText xml:space="preserve"> ADDIN EN.CITE &lt;EndNote&gt;&lt;Cite&gt;&lt;Author&gt;Huang&lt;/Author&gt;&lt;Year&gt;2021&lt;/Year&gt;&lt;RecNum&gt;15&lt;/RecNum&gt;&lt;DisplayText&gt;[15]&lt;/DisplayText&gt;&lt;record&gt;&lt;rec-number&gt;15&lt;/rec-number&gt;&lt;foreign-keys&gt;&lt;key app="EN" db-id="eaassfapxrw25de0f5bxf9dk050es5pespz5" timestamp="1630844362"&gt;15&lt;/key&gt;&lt;/foreign-keys&gt;&lt;ref-type name="Journal Article"&gt;17&lt;/ref-type&gt;&lt;contributors&gt;&lt;authors&gt;&lt;author&gt;Huang, Bo&lt;/author&gt;&lt;author&gt;Wang, Jionghua&lt;/author&gt;&lt;author&gt;Cai, Jixuan&lt;/author&gt;&lt;author&gt;Yao, Shiqi&lt;/author&gt;&lt;author&gt;Chan, Paul Kay Sheung&lt;/author&gt;&lt;author&gt;Tam, Tony Hong-wing&lt;/author&gt;&lt;author&gt;Hong, Ying-Yi&lt;/author&gt;&lt;author&gt;Ruktanonchai, Corrine W.&lt;/author&gt;&lt;author&gt;Carioli, Alessandra&lt;/author&gt;&lt;author&gt;Floyd, Jessica R.&lt;/author&gt;&lt;author&gt;Ruktanonchai, Nick W.&lt;/author&gt;&lt;author&gt;Yang, Weizhong&lt;/author&gt;&lt;author&gt;Li, Zhongjie&lt;/author&gt;&lt;author&gt;Tatem, Andrew J.&lt;/author&gt;&lt;author&gt;Lai, Shengjie&lt;/author&gt;&lt;/authors&gt;&lt;/contributors&gt;&lt;titles&gt;&lt;title&gt;Integrated vaccination and physical distancing interventions to prevent future COVID-19 waves in Chinese cities&lt;/title&gt;&lt;secondary-title&gt;Nature Human Behavior&lt;/secondary-title&gt;&lt;/titles&gt;&lt;periodical&gt;&lt;full-title&gt;Nature Human Behavior&lt;/full-title&gt;&lt;/periodical&gt;&lt;pages&gt;695-705&lt;/pages&gt;&lt;volume&gt;5&lt;/volume&gt;&lt;number&gt;6&lt;/number&gt;&lt;keywords&gt;&lt;keyword&gt;Life Sciences &amp;amp; Biomedicine&lt;/keyword&gt;&lt;keyword&gt;Multidisciplinary Sciences&lt;/keyword&gt;&lt;keyword&gt;Neurosciences&lt;/keyword&gt;&lt;keyword&gt;Neurosciences &amp;amp; Neurology&lt;/keyword&gt;&lt;keyword&gt;Psychology&lt;/keyword&gt;&lt;keyword&gt;Psychology, Biological&lt;/keyword&gt;&lt;keyword&gt;Psychology, Experimental&lt;/keyword&gt;&lt;keyword&gt;Science &amp;amp; Technology&lt;/keyword&gt;&lt;keyword&gt;Science &amp;amp; Technology - Other Topics&lt;/keyword&gt;&lt;keyword&gt;Social Sciences&lt;/keyword&gt;&lt;/keywords&gt;&lt;dates&gt;&lt;year&gt;2021&lt;/year&gt;&lt;/dates&gt;&lt;pub-location&gt;BERLIN&lt;/pub-location&gt;&lt;publisher&gt;BERLIN: NATURE RESEARCH&lt;/publisher&gt;&lt;isbn&gt;2397-3374&lt;/isbn&gt;&lt;urls&gt;&lt;/urls&gt;&lt;electronic-resource-num&gt;10.1038/s41562-021-01063-2&lt;/electronic-resource-num&gt;&lt;/record&gt;&lt;/Cite&gt;&lt;/EndNote&gt;</w:instrText>
      </w:r>
      <w:r w:rsidRPr="00464ED9">
        <w:rPr>
          <w:rFonts w:ascii="Arial" w:hAnsi="Arial" w:cs="Arial"/>
          <w:bCs/>
          <w:color w:val="000000"/>
          <w:sz w:val="20"/>
          <w:szCs w:val="20"/>
        </w:rPr>
        <w:fldChar w:fldCharType="separate"/>
      </w:r>
      <w:r w:rsidR="00634FF3">
        <w:rPr>
          <w:rFonts w:ascii="Arial" w:hAnsi="Arial" w:cs="Arial"/>
          <w:bCs/>
          <w:noProof/>
          <w:color w:val="000000"/>
          <w:sz w:val="20"/>
          <w:szCs w:val="20"/>
        </w:rPr>
        <w:t>[1</w:t>
      </w:r>
      <w:r w:rsidR="008D70A7">
        <w:rPr>
          <w:rFonts w:ascii="Arial" w:hAnsi="Arial" w:cs="Arial"/>
          <w:bCs/>
          <w:noProof/>
          <w:color w:val="000000"/>
          <w:sz w:val="20"/>
          <w:szCs w:val="20"/>
        </w:rPr>
        <w:t>6</w:t>
      </w:r>
      <w:r w:rsidR="00634FF3">
        <w:rPr>
          <w:rFonts w:ascii="Arial" w:hAnsi="Arial" w:cs="Arial"/>
          <w:bCs/>
          <w:noProof/>
          <w:color w:val="000000"/>
          <w:sz w:val="20"/>
          <w:szCs w:val="20"/>
        </w:rPr>
        <w:t>]</w:t>
      </w:r>
      <w:r w:rsidRPr="00464ED9">
        <w:rPr>
          <w:rFonts w:ascii="Arial" w:hAnsi="Arial" w:cs="Arial"/>
          <w:color w:val="000000"/>
          <w:sz w:val="20"/>
          <w:szCs w:val="20"/>
        </w:rPr>
        <w:fldChar w:fldCharType="end"/>
      </w:r>
      <w:r w:rsidRPr="00464ED9">
        <w:rPr>
          <w:rFonts w:ascii="Arial" w:hAnsi="Arial" w:cs="Arial"/>
          <w:bCs/>
          <w:color w:val="000000"/>
          <w:sz w:val="20"/>
          <w:szCs w:val="20"/>
        </w:rPr>
        <w:t xml:space="preserve">, and that rely heavily on the compliance of all. In addition to reducing adherence to prevention measures, conspiracy beliefs may harm people by making them pursue alternative treatments that are ineffective at best. </w:t>
      </w:r>
      <w:r w:rsidR="00232822">
        <w:rPr>
          <w:rFonts w:ascii="Arial" w:hAnsi="Arial" w:cs="Arial"/>
          <w:bCs/>
          <w:color w:val="000000"/>
          <w:sz w:val="20"/>
          <w:szCs w:val="20"/>
        </w:rPr>
        <w:t>Finally</w:t>
      </w:r>
      <w:r w:rsidRPr="00464ED9">
        <w:rPr>
          <w:rFonts w:ascii="Arial" w:hAnsi="Arial" w:cs="Arial"/>
          <w:bCs/>
          <w:color w:val="000000"/>
          <w:sz w:val="20"/>
          <w:szCs w:val="20"/>
        </w:rPr>
        <w:t xml:space="preserve">, the negative </w:t>
      </w:r>
      <w:r w:rsidR="00143192">
        <w:rPr>
          <w:rFonts w:ascii="Arial" w:hAnsi="Arial" w:cs="Arial"/>
          <w:bCs/>
          <w:color w:val="000000"/>
          <w:sz w:val="20"/>
          <w:szCs w:val="20"/>
        </w:rPr>
        <w:t>association between</w:t>
      </w:r>
      <w:r w:rsidRPr="00464ED9">
        <w:rPr>
          <w:rFonts w:ascii="Arial" w:hAnsi="Arial" w:cs="Arial"/>
          <w:bCs/>
          <w:color w:val="000000"/>
          <w:sz w:val="20"/>
          <w:szCs w:val="20"/>
        </w:rPr>
        <w:t xml:space="preserve"> conspiracy beliefs </w:t>
      </w:r>
      <w:r w:rsidR="00143192">
        <w:rPr>
          <w:rFonts w:ascii="Arial" w:hAnsi="Arial" w:cs="Arial"/>
          <w:bCs/>
          <w:color w:val="000000"/>
          <w:sz w:val="20"/>
          <w:szCs w:val="20"/>
        </w:rPr>
        <w:t xml:space="preserve">and prevention responses </w:t>
      </w:r>
      <w:r w:rsidRPr="00464ED9">
        <w:rPr>
          <w:rFonts w:ascii="Arial" w:hAnsi="Arial" w:cs="Arial"/>
          <w:bCs/>
          <w:color w:val="000000"/>
          <w:sz w:val="20"/>
          <w:szCs w:val="20"/>
        </w:rPr>
        <w:t>seems to get stronger as the pandemic progresses.</w:t>
      </w:r>
      <w:r w:rsidR="00FA410A">
        <w:rPr>
          <w:rFonts w:ascii="Arial" w:hAnsi="Arial" w:cs="Arial"/>
          <w:bCs/>
          <w:color w:val="000000"/>
          <w:sz w:val="20"/>
          <w:szCs w:val="20"/>
        </w:rPr>
        <w:t xml:space="preserve"> </w:t>
      </w:r>
      <w:r w:rsidR="00FA410A" w:rsidRPr="00884287">
        <w:rPr>
          <w:rFonts w:ascii="Arial" w:hAnsi="Arial" w:cs="Arial"/>
          <w:bCs/>
          <w:color w:val="000000"/>
          <w:sz w:val="20"/>
          <w:szCs w:val="20"/>
        </w:rPr>
        <w:t>While this finding may seem alarming at a first glance, it does not necessarily imply that conspiracy beliefs became more powerful over time</w:t>
      </w:r>
      <w:r w:rsidR="002D6363" w:rsidRPr="00884287">
        <w:rPr>
          <w:rFonts w:ascii="Arial" w:hAnsi="Arial" w:cs="Arial"/>
          <w:bCs/>
          <w:color w:val="000000"/>
          <w:sz w:val="20"/>
          <w:szCs w:val="20"/>
        </w:rPr>
        <w:t xml:space="preserve">. Rather, it suggests that at later stages of the pandemic, </w:t>
      </w:r>
      <w:r w:rsidR="00FA410A" w:rsidRPr="00884287">
        <w:rPr>
          <w:rFonts w:ascii="Arial" w:hAnsi="Arial" w:cs="Arial"/>
          <w:bCs/>
          <w:color w:val="000000"/>
          <w:sz w:val="20"/>
          <w:szCs w:val="20"/>
        </w:rPr>
        <w:t>conspiracy beliefs m</w:t>
      </w:r>
      <w:r w:rsidR="00EB7CD1">
        <w:rPr>
          <w:rFonts w:ascii="Arial" w:hAnsi="Arial" w:cs="Arial"/>
          <w:bCs/>
          <w:color w:val="000000"/>
          <w:sz w:val="20"/>
          <w:szCs w:val="20"/>
        </w:rPr>
        <w:t xml:space="preserve">ight </w:t>
      </w:r>
      <w:r w:rsidR="00FA410A" w:rsidRPr="00884287">
        <w:rPr>
          <w:rFonts w:ascii="Arial" w:hAnsi="Arial" w:cs="Arial"/>
          <w:bCs/>
          <w:color w:val="000000"/>
          <w:sz w:val="20"/>
          <w:szCs w:val="20"/>
        </w:rPr>
        <w:t xml:space="preserve">have become a better factor distinguishing people who engaged in preventive behavior from those who did not.  </w:t>
      </w:r>
    </w:p>
    <w:p w14:paraId="7326CC3C" w14:textId="1C250174" w:rsidR="00FA410A" w:rsidRPr="00464ED9" w:rsidRDefault="00FA410A" w:rsidP="00FA410A">
      <w:pPr>
        <w:pBdr>
          <w:top w:val="nil"/>
          <w:left w:val="nil"/>
          <w:bottom w:val="nil"/>
          <w:right w:val="nil"/>
          <w:between w:val="nil"/>
        </w:pBdr>
        <w:ind w:firstLine="720"/>
        <w:contextualSpacing/>
        <w:rPr>
          <w:rFonts w:ascii="Arial" w:hAnsi="Arial" w:cs="Arial"/>
          <w:bCs/>
          <w:color w:val="000000"/>
          <w:sz w:val="20"/>
          <w:szCs w:val="20"/>
        </w:rPr>
      </w:pPr>
    </w:p>
    <w:p w14:paraId="36E04416" w14:textId="6D914B49" w:rsidR="00980C22" w:rsidRPr="00980C22" w:rsidRDefault="00980C22" w:rsidP="00A818F7">
      <w:pPr>
        <w:pBdr>
          <w:top w:val="nil"/>
          <w:left w:val="nil"/>
          <w:bottom w:val="nil"/>
          <w:right w:val="nil"/>
          <w:between w:val="nil"/>
        </w:pBdr>
        <w:contextualSpacing/>
        <w:rPr>
          <w:rFonts w:ascii="Arial" w:hAnsi="Arial" w:cs="Arial"/>
          <w:b/>
          <w:color w:val="000000"/>
          <w:sz w:val="20"/>
          <w:szCs w:val="20"/>
        </w:rPr>
      </w:pPr>
    </w:p>
    <w:p w14:paraId="37B52A5D" w14:textId="57454EDC" w:rsidR="00E6133D" w:rsidRPr="00980C22" w:rsidRDefault="00C00D37" w:rsidP="00A818F7">
      <w:pPr>
        <w:pBdr>
          <w:top w:val="nil"/>
          <w:left w:val="nil"/>
          <w:bottom w:val="nil"/>
          <w:right w:val="nil"/>
          <w:between w:val="nil"/>
        </w:pBdr>
        <w:contextualSpacing/>
        <w:rPr>
          <w:rFonts w:ascii="Arial" w:hAnsi="Arial" w:cs="Arial"/>
          <w:color w:val="000000"/>
          <w:sz w:val="20"/>
          <w:szCs w:val="20"/>
        </w:rPr>
      </w:pPr>
      <w:r>
        <w:rPr>
          <w:rFonts w:ascii="Arial" w:hAnsi="Arial" w:cs="Arial"/>
          <w:b/>
          <w:color w:val="000000"/>
          <w:sz w:val="20"/>
          <w:szCs w:val="20"/>
        </w:rPr>
        <w:t xml:space="preserve">4. </w:t>
      </w:r>
      <w:r w:rsidR="00E6133D" w:rsidRPr="00F649EE">
        <w:rPr>
          <w:rFonts w:ascii="Arial" w:hAnsi="Arial" w:cs="Arial"/>
          <w:b/>
          <w:color w:val="000000"/>
          <w:sz w:val="20"/>
          <w:szCs w:val="20"/>
        </w:rPr>
        <w:t>Materials and Methods</w:t>
      </w:r>
    </w:p>
    <w:p w14:paraId="5527FF12" w14:textId="77777777" w:rsidR="00C44ABA" w:rsidRDefault="00C44ABA" w:rsidP="00C44ABA">
      <w:pPr>
        <w:pBdr>
          <w:top w:val="nil"/>
          <w:left w:val="nil"/>
          <w:bottom w:val="nil"/>
          <w:right w:val="nil"/>
          <w:between w:val="nil"/>
        </w:pBdr>
        <w:contextualSpacing/>
        <w:rPr>
          <w:rFonts w:ascii="Arial" w:hAnsi="Arial" w:cs="Arial"/>
          <w:color w:val="000000"/>
          <w:sz w:val="20"/>
          <w:szCs w:val="20"/>
        </w:rPr>
      </w:pPr>
    </w:p>
    <w:p w14:paraId="18E83CBE" w14:textId="35A27258" w:rsidR="00C44ABA" w:rsidRPr="00C44ABA" w:rsidRDefault="00C44ABA" w:rsidP="00C44ABA">
      <w:pPr>
        <w:pBdr>
          <w:top w:val="nil"/>
          <w:left w:val="nil"/>
          <w:bottom w:val="nil"/>
          <w:right w:val="nil"/>
          <w:between w:val="nil"/>
        </w:pBdr>
        <w:ind w:firstLine="720"/>
        <w:contextualSpacing/>
        <w:rPr>
          <w:rFonts w:ascii="Arial" w:hAnsi="Arial" w:cs="Arial"/>
          <w:color w:val="000000"/>
          <w:sz w:val="20"/>
          <w:szCs w:val="20"/>
        </w:rPr>
      </w:pPr>
      <w:r w:rsidRPr="00C44ABA">
        <w:rPr>
          <w:rFonts w:ascii="Arial" w:hAnsi="Arial" w:cs="Arial"/>
          <w:color w:val="000000"/>
          <w:sz w:val="20"/>
          <w:szCs w:val="20"/>
        </w:rPr>
        <w:t xml:space="preserve">The literature search for this meta-analysis </w:t>
      </w:r>
      <w:r w:rsidRPr="00C44ABA">
        <w:rPr>
          <w:rFonts w:ascii="Arial" w:hAnsi="Arial" w:cs="Arial"/>
          <w:bCs/>
          <w:iCs/>
          <w:color w:val="000000"/>
          <w:sz w:val="20"/>
          <w:szCs w:val="20"/>
        </w:rPr>
        <w:t xml:space="preserve">was completed on May 23, 2021. To ensure high reliability, data from relevant studies were extracted independently by two trained coders. The analyses were conducted using the following approaches: multi-level meta-analysis, robust variance estimation, meta-analytical structural equations. The </w:t>
      </w:r>
      <w:r w:rsidR="003166DC" w:rsidRPr="00C44ABA">
        <w:rPr>
          <w:rFonts w:ascii="Arial" w:hAnsi="Arial" w:cs="Arial"/>
          <w:bCs/>
          <w:iCs/>
          <w:color w:val="000000"/>
          <w:sz w:val="20"/>
          <w:szCs w:val="20"/>
        </w:rPr>
        <w:t xml:space="preserve">detailed description of methods </w:t>
      </w:r>
      <w:r w:rsidR="003166DC">
        <w:rPr>
          <w:rFonts w:ascii="Arial" w:hAnsi="Arial" w:cs="Arial"/>
          <w:bCs/>
          <w:iCs/>
          <w:color w:val="000000"/>
          <w:sz w:val="20"/>
          <w:szCs w:val="20"/>
        </w:rPr>
        <w:t xml:space="preserve">and </w:t>
      </w:r>
      <w:r w:rsidR="003166DC" w:rsidRPr="00C44ABA">
        <w:rPr>
          <w:rFonts w:ascii="Arial" w:hAnsi="Arial" w:cs="Arial"/>
          <w:bCs/>
          <w:iCs/>
          <w:color w:val="000000"/>
          <w:sz w:val="20"/>
          <w:szCs w:val="20"/>
        </w:rPr>
        <w:t>results</w:t>
      </w:r>
      <w:r w:rsidRPr="00C44ABA">
        <w:rPr>
          <w:rFonts w:ascii="Arial" w:hAnsi="Arial" w:cs="Arial"/>
          <w:bCs/>
          <w:iCs/>
          <w:color w:val="000000"/>
          <w:sz w:val="20"/>
          <w:szCs w:val="20"/>
        </w:rPr>
        <w:t xml:space="preserve">, </w:t>
      </w:r>
      <w:r w:rsidR="003166DC">
        <w:rPr>
          <w:rFonts w:ascii="Arial" w:hAnsi="Arial" w:cs="Arial"/>
          <w:bCs/>
          <w:iCs/>
          <w:color w:val="000000"/>
          <w:sz w:val="20"/>
          <w:szCs w:val="20"/>
        </w:rPr>
        <w:t xml:space="preserve">complete </w:t>
      </w:r>
      <w:r w:rsidR="00BD77AF">
        <w:rPr>
          <w:rFonts w:ascii="Arial" w:hAnsi="Arial" w:cs="Arial"/>
          <w:bCs/>
          <w:iCs/>
          <w:color w:val="000000"/>
          <w:sz w:val="20"/>
          <w:szCs w:val="20"/>
        </w:rPr>
        <w:t>references of the included studies</w:t>
      </w:r>
      <w:r w:rsidRPr="00C44ABA">
        <w:rPr>
          <w:rFonts w:ascii="Arial" w:hAnsi="Arial" w:cs="Arial"/>
          <w:bCs/>
          <w:iCs/>
          <w:color w:val="000000"/>
          <w:sz w:val="20"/>
          <w:szCs w:val="20"/>
        </w:rPr>
        <w:t xml:space="preserve">, </w:t>
      </w:r>
      <w:r w:rsidR="003166DC" w:rsidRPr="00C44ABA">
        <w:rPr>
          <w:rFonts w:ascii="Arial" w:hAnsi="Arial" w:cs="Arial"/>
          <w:bCs/>
          <w:iCs/>
          <w:color w:val="000000"/>
          <w:sz w:val="20"/>
          <w:szCs w:val="20"/>
        </w:rPr>
        <w:t xml:space="preserve">as well as </w:t>
      </w:r>
      <w:r w:rsidR="003166DC">
        <w:rPr>
          <w:rFonts w:ascii="Arial" w:hAnsi="Arial" w:cs="Arial"/>
          <w:bCs/>
          <w:iCs/>
          <w:color w:val="000000"/>
          <w:sz w:val="20"/>
          <w:szCs w:val="20"/>
        </w:rPr>
        <w:t xml:space="preserve">the full datasets, </w:t>
      </w:r>
      <w:r w:rsidRPr="00C44ABA">
        <w:rPr>
          <w:rFonts w:ascii="Arial" w:hAnsi="Arial" w:cs="Arial"/>
          <w:bCs/>
          <w:iCs/>
          <w:color w:val="000000"/>
          <w:sz w:val="20"/>
          <w:szCs w:val="20"/>
        </w:rPr>
        <w:t xml:space="preserve">are available </w:t>
      </w:r>
      <w:r w:rsidR="004C5A3F">
        <w:rPr>
          <w:rFonts w:ascii="Arial" w:hAnsi="Arial" w:cs="Arial"/>
          <w:bCs/>
          <w:iCs/>
          <w:color w:val="000000"/>
          <w:sz w:val="20"/>
          <w:szCs w:val="20"/>
        </w:rPr>
        <w:t>in</w:t>
      </w:r>
      <w:r w:rsidR="004C5A3F" w:rsidRPr="00C44ABA">
        <w:rPr>
          <w:rFonts w:ascii="Arial" w:hAnsi="Arial" w:cs="Arial"/>
          <w:bCs/>
          <w:iCs/>
          <w:color w:val="000000"/>
          <w:sz w:val="20"/>
          <w:szCs w:val="20"/>
        </w:rPr>
        <w:t xml:space="preserve"> </w:t>
      </w:r>
      <w:r w:rsidRPr="00C44ABA">
        <w:rPr>
          <w:rFonts w:ascii="Arial" w:hAnsi="Arial" w:cs="Arial"/>
          <w:bCs/>
          <w:iCs/>
          <w:color w:val="000000"/>
          <w:sz w:val="20"/>
          <w:szCs w:val="20"/>
        </w:rPr>
        <w:t xml:space="preserve">the </w:t>
      </w:r>
      <w:r w:rsidRPr="002526E9">
        <w:rPr>
          <w:rFonts w:ascii="Arial" w:hAnsi="Arial" w:cs="Arial"/>
          <w:bCs/>
          <w:iCs/>
          <w:color w:val="000000"/>
          <w:sz w:val="20"/>
          <w:szCs w:val="20"/>
        </w:rPr>
        <w:t>Supp</w:t>
      </w:r>
      <w:r w:rsidR="003166DC">
        <w:rPr>
          <w:rFonts w:ascii="Arial" w:hAnsi="Arial" w:cs="Arial"/>
          <w:bCs/>
          <w:iCs/>
          <w:color w:val="000000"/>
          <w:sz w:val="20"/>
          <w:szCs w:val="20"/>
        </w:rPr>
        <w:t>lementary</w:t>
      </w:r>
      <w:r w:rsidRPr="002526E9">
        <w:rPr>
          <w:rFonts w:ascii="Arial" w:hAnsi="Arial" w:cs="Arial"/>
          <w:bCs/>
          <w:iCs/>
          <w:color w:val="000000"/>
          <w:sz w:val="20"/>
          <w:szCs w:val="20"/>
        </w:rPr>
        <w:t xml:space="preserve"> </w:t>
      </w:r>
      <w:r w:rsidR="003166DC">
        <w:rPr>
          <w:rFonts w:ascii="Arial" w:hAnsi="Arial" w:cs="Arial"/>
          <w:bCs/>
          <w:iCs/>
          <w:color w:val="000000"/>
          <w:sz w:val="20"/>
          <w:szCs w:val="20"/>
        </w:rPr>
        <w:t xml:space="preserve">Material via OSF: </w:t>
      </w:r>
      <w:hyperlink r:id="rId12" w:history="1">
        <w:r w:rsidR="00BD77AF" w:rsidRPr="00805C64">
          <w:rPr>
            <w:rStyle w:val="Hyperlink"/>
            <w:rFonts w:ascii="Arial" w:hAnsi="Arial" w:cs="Arial"/>
            <w:bCs/>
            <w:iCs/>
            <w:sz w:val="20"/>
            <w:szCs w:val="20"/>
          </w:rPr>
          <w:t>https://osf.io/ajym8/?view_only=b5ec322e8bde47eeaa4379f86557ca37</w:t>
        </w:r>
      </w:hyperlink>
      <w:r w:rsidR="00BD77AF">
        <w:rPr>
          <w:rFonts w:ascii="Arial" w:hAnsi="Arial" w:cs="Arial"/>
          <w:bCs/>
          <w:iCs/>
          <w:color w:val="000000"/>
          <w:sz w:val="20"/>
          <w:szCs w:val="20"/>
        </w:rPr>
        <w:t xml:space="preserve">. </w:t>
      </w:r>
    </w:p>
    <w:p w14:paraId="4EEAE8C9" w14:textId="176D61B8" w:rsidR="00980C22" w:rsidRPr="00980C22" w:rsidRDefault="00980C22" w:rsidP="00A818F7">
      <w:pPr>
        <w:pBdr>
          <w:top w:val="nil"/>
          <w:left w:val="nil"/>
          <w:bottom w:val="nil"/>
          <w:right w:val="nil"/>
          <w:between w:val="nil"/>
        </w:pBdr>
        <w:contextualSpacing/>
        <w:rPr>
          <w:rFonts w:ascii="Arial" w:hAnsi="Arial" w:cs="Arial"/>
          <w:color w:val="000000"/>
          <w:sz w:val="20"/>
          <w:szCs w:val="20"/>
        </w:rPr>
      </w:pPr>
    </w:p>
    <w:p w14:paraId="24F14103" w14:textId="77777777" w:rsidR="00E6133D" w:rsidRPr="00980C22" w:rsidRDefault="00E6133D" w:rsidP="00A818F7">
      <w:pPr>
        <w:pBdr>
          <w:top w:val="nil"/>
          <w:left w:val="nil"/>
          <w:bottom w:val="nil"/>
          <w:right w:val="nil"/>
          <w:between w:val="nil"/>
        </w:pBdr>
        <w:contextualSpacing/>
        <w:rPr>
          <w:rFonts w:ascii="Arial" w:hAnsi="Arial" w:cs="Arial"/>
          <w:b/>
          <w:color w:val="000000"/>
          <w:sz w:val="20"/>
          <w:szCs w:val="20"/>
        </w:rPr>
      </w:pPr>
      <w:r w:rsidRPr="00F649EE">
        <w:rPr>
          <w:rFonts w:ascii="Arial" w:hAnsi="Arial" w:cs="Arial"/>
          <w:b/>
          <w:color w:val="000000"/>
          <w:sz w:val="20"/>
          <w:szCs w:val="20"/>
        </w:rPr>
        <w:t>Acknowledgments</w:t>
      </w:r>
    </w:p>
    <w:p w14:paraId="5657C956" w14:textId="77777777" w:rsidR="00E6133D" w:rsidRPr="00980C22" w:rsidRDefault="00E6133D" w:rsidP="00A818F7">
      <w:pPr>
        <w:pBdr>
          <w:top w:val="nil"/>
          <w:left w:val="nil"/>
          <w:bottom w:val="nil"/>
          <w:right w:val="nil"/>
          <w:between w:val="nil"/>
        </w:pBdr>
        <w:contextualSpacing/>
        <w:rPr>
          <w:rFonts w:ascii="Arial" w:hAnsi="Arial" w:cs="Arial"/>
          <w:b/>
          <w:color w:val="000000"/>
          <w:sz w:val="20"/>
          <w:szCs w:val="20"/>
        </w:rPr>
      </w:pPr>
    </w:p>
    <w:p w14:paraId="1124750D" w14:textId="723D1059" w:rsidR="00E6133D" w:rsidRDefault="00CB3307" w:rsidP="00A818F7">
      <w:pPr>
        <w:pBdr>
          <w:top w:val="nil"/>
          <w:left w:val="nil"/>
          <w:bottom w:val="nil"/>
          <w:right w:val="nil"/>
          <w:between w:val="nil"/>
        </w:pBdr>
        <w:contextualSpacing/>
        <w:rPr>
          <w:rFonts w:ascii="Arial" w:hAnsi="Arial" w:cs="Arial"/>
          <w:color w:val="000000"/>
          <w:sz w:val="20"/>
          <w:szCs w:val="20"/>
        </w:rPr>
      </w:pPr>
      <w:r w:rsidRPr="00CB3307">
        <w:rPr>
          <w:rFonts w:ascii="Arial" w:hAnsi="Arial" w:cs="Arial"/>
          <w:color w:val="000000"/>
          <w:sz w:val="20"/>
          <w:szCs w:val="20"/>
        </w:rPr>
        <w:t>We would like to thank all authors of primary studies that shared their data with us.</w:t>
      </w:r>
    </w:p>
    <w:p w14:paraId="2BA92556" w14:textId="0D5702C8" w:rsidR="00DC7175" w:rsidRDefault="00DC7175" w:rsidP="00A818F7">
      <w:pPr>
        <w:pBdr>
          <w:top w:val="nil"/>
          <w:left w:val="nil"/>
          <w:bottom w:val="nil"/>
          <w:right w:val="nil"/>
          <w:between w:val="nil"/>
        </w:pBdr>
        <w:contextualSpacing/>
        <w:rPr>
          <w:rFonts w:ascii="Arial" w:hAnsi="Arial" w:cs="Arial"/>
          <w:color w:val="000000"/>
          <w:sz w:val="20"/>
          <w:szCs w:val="20"/>
        </w:rPr>
      </w:pPr>
    </w:p>
    <w:p w14:paraId="5E125E30" w14:textId="77777777" w:rsidR="00DC7175" w:rsidRPr="00980C22" w:rsidRDefault="00DC7175" w:rsidP="00A818F7">
      <w:pPr>
        <w:pBdr>
          <w:top w:val="nil"/>
          <w:left w:val="nil"/>
          <w:bottom w:val="nil"/>
          <w:right w:val="nil"/>
          <w:between w:val="nil"/>
        </w:pBdr>
        <w:contextualSpacing/>
        <w:rPr>
          <w:rFonts w:ascii="Arial" w:hAnsi="Arial" w:cs="Arial"/>
          <w:color w:val="000000"/>
          <w:sz w:val="20"/>
          <w:szCs w:val="20"/>
        </w:rPr>
      </w:pPr>
    </w:p>
    <w:p w14:paraId="4E04006B" w14:textId="77777777" w:rsidR="00CB3307" w:rsidRDefault="00CB3307" w:rsidP="00A818F7">
      <w:pPr>
        <w:pBdr>
          <w:top w:val="nil"/>
          <w:left w:val="nil"/>
          <w:bottom w:val="nil"/>
          <w:right w:val="nil"/>
          <w:between w:val="nil"/>
        </w:pBdr>
        <w:contextualSpacing/>
        <w:rPr>
          <w:rFonts w:ascii="Arial" w:hAnsi="Arial" w:cs="Arial"/>
          <w:b/>
          <w:color w:val="000000"/>
          <w:sz w:val="20"/>
          <w:szCs w:val="20"/>
        </w:rPr>
      </w:pPr>
    </w:p>
    <w:p w14:paraId="77CFB2C3" w14:textId="7B2B2F28" w:rsidR="00751B93" w:rsidRDefault="00751B93" w:rsidP="00A818F7">
      <w:pPr>
        <w:pBdr>
          <w:top w:val="nil"/>
          <w:left w:val="nil"/>
          <w:bottom w:val="nil"/>
          <w:right w:val="nil"/>
          <w:between w:val="nil"/>
        </w:pBdr>
        <w:contextualSpacing/>
        <w:rPr>
          <w:rFonts w:ascii="Arial" w:hAnsi="Arial" w:cs="Arial"/>
          <w:bCs/>
          <w:color w:val="000000"/>
          <w:sz w:val="20"/>
          <w:szCs w:val="20"/>
        </w:rPr>
      </w:pPr>
    </w:p>
    <w:p w14:paraId="4359DB7D" w14:textId="77777777" w:rsidR="00DC319F" w:rsidRDefault="00DC319F">
      <w:pPr>
        <w:spacing w:after="200"/>
        <w:rPr>
          <w:rFonts w:ascii="Arial" w:hAnsi="Arial" w:cs="Arial"/>
          <w:bCs/>
          <w:color w:val="000000"/>
          <w:sz w:val="20"/>
          <w:szCs w:val="20"/>
        </w:rPr>
      </w:pPr>
      <w:r>
        <w:rPr>
          <w:rFonts w:ascii="Arial" w:hAnsi="Arial" w:cs="Arial"/>
          <w:bCs/>
          <w:color w:val="000000"/>
          <w:sz w:val="20"/>
          <w:szCs w:val="20"/>
        </w:rPr>
        <w:br w:type="page"/>
      </w:r>
    </w:p>
    <w:p w14:paraId="45D7C2B7" w14:textId="00908563" w:rsidR="00F24434" w:rsidRDefault="00E6133D" w:rsidP="00AA0453">
      <w:pPr>
        <w:pBdr>
          <w:top w:val="nil"/>
          <w:left w:val="nil"/>
          <w:bottom w:val="nil"/>
          <w:right w:val="nil"/>
          <w:between w:val="nil"/>
        </w:pBdr>
        <w:contextualSpacing/>
        <w:rPr>
          <w:rFonts w:ascii="Arial" w:hAnsi="Arial" w:cs="Arial"/>
          <w:bCs/>
          <w:color w:val="000000"/>
          <w:sz w:val="20"/>
          <w:szCs w:val="20"/>
        </w:rPr>
      </w:pPr>
      <w:r w:rsidRPr="00BF7119">
        <w:rPr>
          <w:rFonts w:ascii="Arial" w:hAnsi="Arial" w:cs="Arial"/>
          <w:bCs/>
          <w:color w:val="000000"/>
          <w:sz w:val="20"/>
          <w:szCs w:val="20"/>
        </w:rPr>
        <w:lastRenderedPageBreak/>
        <w:t>References</w:t>
      </w:r>
    </w:p>
    <w:p w14:paraId="18FBEC1C" w14:textId="77777777" w:rsidR="00AA0453" w:rsidRPr="00AA0453" w:rsidRDefault="00AA0453" w:rsidP="00AA0453">
      <w:pPr>
        <w:pBdr>
          <w:top w:val="nil"/>
          <w:left w:val="nil"/>
          <w:bottom w:val="nil"/>
          <w:right w:val="nil"/>
          <w:between w:val="nil"/>
        </w:pBdr>
        <w:contextualSpacing/>
        <w:rPr>
          <w:rFonts w:ascii="Arial" w:hAnsi="Arial" w:cs="Arial"/>
          <w:bCs/>
          <w:color w:val="000000"/>
          <w:sz w:val="20"/>
          <w:szCs w:val="20"/>
        </w:rPr>
      </w:pPr>
    </w:p>
    <w:p w14:paraId="3E448CD8" w14:textId="77777777" w:rsidR="00634FF3" w:rsidRPr="00634FF3" w:rsidRDefault="00F24434" w:rsidP="00634FF3">
      <w:pPr>
        <w:pStyle w:val="EndNoteBibliography"/>
        <w:spacing w:after="0"/>
        <w:ind w:left="720" w:hanging="720"/>
        <w:rPr>
          <w:noProof/>
        </w:rPr>
      </w:pPr>
      <w:r w:rsidRPr="00BF7119">
        <w:rPr>
          <w:rFonts w:ascii="Arial" w:eastAsia="Calibri" w:hAnsi="Arial" w:cs="Arial"/>
          <w:bCs/>
          <w:sz w:val="20"/>
          <w:szCs w:val="20"/>
        </w:rPr>
        <w:fldChar w:fldCharType="begin"/>
      </w:r>
      <w:r w:rsidRPr="00BF7119">
        <w:rPr>
          <w:rFonts w:ascii="Arial" w:eastAsia="Calibri" w:hAnsi="Arial" w:cs="Arial"/>
          <w:bCs/>
          <w:sz w:val="20"/>
          <w:szCs w:val="20"/>
        </w:rPr>
        <w:instrText xml:space="preserve"> ADDIN EN.REFLIST </w:instrText>
      </w:r>
      <w:r w:rsidRPr="00BF7119">
        <w:rPr>
          <w:rFonts w:ascii="Arial" w:eastAsia="Calibri" w:hAnsi="Arial" w:cs="Arial"/>
          <w:bCs/>
          <w:sz w:val="20"/>
          <w:szCs w:val="20"/>
        </w:rPr>
        <w:fldChar w:fldCharType="separate"/>
      </w:r>
      <w:r w:rsidR="00634FF3" w:rsidRPr="00634FF3">
        <w:rPr>
          <w:noProof/>
        </w:rPr>
        <w:t xml:space="preserve">1. Bale JM: </w:t>
      </w:r>
      <w:r w:rsidR="00634FF3" w:rsidRPr="00634FF3">
        <w:rPr>
          <w:b/>
          <w:noProof/>
        </w:rPr>
        <w:t>Political paranoia v. political realism: on distinguishing between bogus conspiracy theories and genuine conspiratorial politics</w:t>
      </w:r>
      <w:r w:rsidR="00634FF3" w:rsidRPr="00634FF3">
        <w:rPr>
          <w:noProof/>
        </w:rPr>
        <w:t xml:space="preserve">. </w:t>
      </w:r>
      <w:r w:rsidR="00634FF3" w:rsidRPr="00634FF3">
        <w:rPr>
          <w:i/>
          <w:noProof/>
        </w:rPr>
        <w:t xml:space="preserve">Patterns of Prejudice </w:t>
      </w:r>
      <w:r w:rsidR="00634FF3" w:rsidRPr="00634FF3">
        <w:rPr>
          <w:noProof/>
        </w:rPr>
        <w:t xml:space="preserve">2007, </w:t>
      </w:r>
      <w:r w:rsidR="00634FF3" w:rsidRPr="00634FF3">
        <w:rPr>
          <w:b/>
          <w:noProof/>
        </w:rPr>
        <w:t>41</w:t>
      </w:r>
      <w:r w:rsidR="00634FF3" w:rsidRPr="00634FF3">
        <w:rPr>
          <w:noProof/>
        </w:rPr>
        <w:t>:45-60.</w:t>
      </w:r>
    </w:p>
    <w:p w14:paraId="772D0650" w14:textId="77777777" w:rsidR="00634FF3" w:rsidRPr="00634FF3" w:rsidRDefault="00634FF3" w:rsidP="00634FF3">
      <w:pPr>
        <w:pStyle w:val="EndNoteBibliography"/>
        <w:spacing w:after="0"/>
        <w:ind w:left="720" w:hanging="720"/>
        <w:rPr>
          <w:noProof/>
        </w:rPr>
      </w:pPr>
      <w:r w:rsidRPr="00634FF3">
        <w:rPr>
          <w:noProof/>
        </w:rPr>
        <w:t xml:space="preserve">2. Pipes D: </w:t>
      </w:r>
      <w:r w:rsidRPr="00634FF3">
        <w:rPr>
          <w:i/>
          <w:noProof/>
        </w:rPr>
        <w:t>Conspiracy: How the paranoid style flourishes and where it comes from</w:t>
      </w:r>
      <w:r w:rsidRPr="00634FF3">
        <w:rPr>
          <w:noProof/>
        </w:rPr>
        <w:t>. New York: Simon &amp; Schusters; 1997.</w:t>
      </w:r>
    </w:p>
    <w:p w14:paraId="2C4C8F43" w14:textId="438C1896" w:rsidR="00EA3123" w:rsidRPr="00634FF3" w:rsidRDefault="00634FF3" w:rsidP="00EA3123">
      <w:pPr>
        <w:pStyle w:val="EndNoteBibliography"/>
        <w:spacing w:after="0"/>
        <w:ind w:left="720" w:hanging="720"/>
        <w:rPr>
          <w:noProof/>
        </w:rPr>
      </w:pPr>
      <w:r w:rsidRPr="00634FF3">
        <w:rPr>
          <w:noProof/>
        </w:rPr>
        <w:t xml:space="preserve">3. van Prooijen JW, Douglas KM: </w:t>
      </w:r>
      <w:r w:rsidRPr="00634FF3">
        <w:rPr>
          <w:b/>
          <w:noProof/>
        </w:rPr>
        <w:t>Belief in conspiracy theories: Basic principles of an emerging research domain</w:t>
      </w:r>
      <w:r w:rsidRPr="00634FF3">
        <w:rPr>
          <w:noProof/>
        </w:rPr>
        <w:t xml:space="preserve">. </w:t>
      </w:r>
      <w:r w:rsidRPr="00634FF3">
        <w:rPr>
          <w:i/>
          <w:noProof/>
        </w:rPr>
        <w:t xml:space="preserve">European Journal of Social Psychology </w:t>
      </w:r>
      <w:r w:rsidRPr="00634FF3">
        <w:rPr>
          <w:noProof/>
        </w:rPr>
        <w:t xml:space="preserve">2018, </w:t>
      </w:r>
      <w:r w:rsidRPr="00634FF3">
        <w:rPr>
          <w:b/>
          <w:noProof/>
        </w:rPr>
        <w:t>48</w:t>
      </w:r>
      <w:r w:rsidRPr="00634FF3">
        <w:rPr>
          <w:noProof/>
        </w:rPr>
        <w:t>:897-908.</w:t>
      </w:r>
    </w:p>
    <w:p w14:paraId="6A86CF98" w14:textId="6CCD4262" w:rsidR="00634FF3" w:rsidRDefault="002533CB" w:rsidP="00634FF3">
      <w:pPr>
        <w:pStyle w:val="EndNoteBibliography"/>
        <w:spacing w:after="0"/>
        <w:ind w:left="720" w:hanging="720"/>
        <w:rPr>
          <w:noProof/>
        </w:rPr>
      </w:pPr>
      <w:r>
        <w:rPr>
          <w:noProof/>
        </w:rPr>
        <w:t>*</w:t>
      </w:r>
      <w:r w:rsidR="00634FF3" w:rsidRPr="00634FF3">
        <w:rPr>
          <w:noProof/>
        </w:rPr>
        <w:t xml:space="preserve">4. Bierwiaczonek K, Kunst JR, Pich O: </w:t>
      </w:r>
      <w:r w:rsidR="00634FF3" w:rsidRPr="00634FF3">
        <w:rPr>
          <w:b/>
          <w:noProof/>
        </w:rPr>
        <w:t>Belief in COVID-19 Conspiracy Theories Reduces Social Distancing over Time</w:t>
      </w:r>
      <w:r w:rsidR="00634FF3" w:rsidRPr="00634FF3">
        <w:rPr>
          <w:noProof/>
        </w:rPr>
        <w:t xml:space="preserve">. </w:t>
      </w:r>
      <w:r w:rsidR="00634FF3" w:rsidRPr="00634FF3">
        <w:rPr>
          <w:i/>
          <w:noProof/>
        </w:rPr>
        <w:t xml:space="preserve">Applied Psychology Health and Well Being </w:t>
      </w:r>
      <w:r w:rsidR="00634FF3" w:rsidRPr="00634FF3">
        <w:rPr>
          <w:noProof/>
        </w:rPr>
        <w:t xml:space="preserve">2020, </w:t>
      </w:r>
      <w:r w:rsidR="00634FF3" w:rsidRPr="00634FF3">
        <w:rPr>
          <w:b/>
          <w:noProof/>
        </w:rPr>
        <w:t>12</w:t>
      </w:r>
      <w:r w:rsidR="00634FF3" w:rsidRPr="00634FF3">
        <w:rPr>
          <w:noProof/>
        </w:rPr>
        <w:t>:1270-1285.</w:t>
      </w:r>
    </w:p>
    <w:p w14:paraId="5B49CCA1" w14:textId="64708BF8" w:rsidR="002533CB" w:rsidRDefault="002533CB" w:rsidP="00634FF3">
      <w:pPr>
        <w:pStyle w:val="EndNoteBibliography"/>
        <w:spacing w:after="0"/>
        <w:ind w:left="720" w:hanging="720"/>
        <w:rPr>
          <w:noProof/>
        </w:rPr>
      </w:pPr>
    </w:p>
    <w:p w14:paraId="35EC1323" w14:textId="3F98054D" w:rsidR="002533CB" w:rsidRDefault="002533CB" w:rsidP="002533CB">
      <w:pPr>
        <w:ind w:left="720"/>
        <w:rPr>
          <w:rFonts w:ascii="Calibri" w:eastAsiaTheme="minorHAnsi" w:hAnsi="Calibri" w:cs="Calibri"/>
          <w:noProof/>
          <w:sz w:val="22"/>
          <w:szCs w:val="22"/>
        </w:rPr>
      </w:pPr>
      <w:r w:rsidRPr="002533CB">
        <w:rPr>
          <w:rFonts w:ascii="Calibri" w:eastAsiaTheme="minorHAnsi" w:hAnsi="Calibri" w:cs="Calibri"/>
          <w:noProof/>
          <w:sz w:val="22"/>
          <w:szCs w:val="22"/>
        </w:rPr>
        <w:t>In a longitudinal study with five waves, the authors showed that conspiracy beliefs that COVID-19 is human made reduced people's adherence to social distancing despite the lack of a logical link between this specific belief and prevention measure</w:t>
      </w:r>
      <w:r w:rsidR="004C1090">
        <w:rPr>
          <w:rFonts w:ascii="Calibri" w:eastAsiaTheme="minorHAnsi" w:hAnsi="Calibri" w:cs="Calibri"/>
          <w:noProof/>
          <w:sz w:val="22"/>
          <w:szCs w:val="22"/>
        </w:rPr>
        <w:t>. This finding</w:t>
      </w:r>
      <w:r w:rsidRPr="002533CB">
        <w:rPr>
          <w:rFonts w:ascii="Calibri" w:eastAsiaTheme="minorHAnsi" w:hAnsi="Calibri" w:cs="Calibri"/>
          <w:noProof/>
          <w:sz w:val="22"/>
          <w:szCs w:val="22"/>
        </w:rPr>
        <w:t xml:space="preserve"> </w:t>
      </w:r>
      <w:r w:rsidR="004C1090" w:rsidRPr="002533CB">
        <w:rPr>
          <w:rFonts w:ascii="Calibri" w:eastAsiaTheme="minorHAnsi" w:hAnsi="Calibri" w:cs="Calibri"/>
          <w:noProof/>
          <w:sz w:val="22"/>
          <w:szCs w:val="22"/>
        </w:rPr>
        <w:t>suggest</w:t>
      </w:r>
      <w:r w:rsidR="004C1090">
        <w:rPr>
          <w:rFonts w:ascii="Calibri" w:eastAsiaTheme="minorHAnsi" w:hAnsi="Calibri" w:cs="Calibri"/>
          <w:noProof/>
          <w:sz w:val="22"/>
          <w:szCs w:val="22"/>
        </w:rPr>
        <w:t xml:space="preserve">s </w:t>
      </w:r>
      <w:r w:rsidRPr="002533CB">
        <w:rPr>
          <w:rFonts w:ascii="Calibri" w:eastAsiaTheme="minorHAnsi" w:hAnsi="Calibri" w:cs="Calibri"/>
          <w:noProof/>
          <w:sz w:val="22"/>
          <w:szCs w:val="22"/>
        </w:rPr>
        <w:t>that conspiracy beliefs may have undesired outcomes regardless of their content.</w:t>
      </w:r>
    </w:p>
    <w:p w14:paraId="46102FB7" w14:textId="77777777" w:rsidR="00350E5C" w:rsidRPr="002533CB" w:rsidRDefault="00350E5C" w:rsidP="002533CB">
      <w:pPr>
        <w:ind w:left="720"/>
        <w:rPr>
          <w:rFonts w:ascii="Calibri" w:eastAsiaTheme="minorHAnsi" w:hAnsi="Calibri" w:cs="Calibri"/>
          <w:noProof/>
          <w:sz w:val="22"/>
          <w:szCs w:val="22"/>
        </w:rPr>
      </w:pPr>
    </w:p>
    <w:p w14:paraId="204EC4E0" w14:textId="2E3E361E" w:rsidR="00634FF3" w:rsidRDefault="00DD3B51" w:rsidP="00634FF3">
      <w:pPr>
        <w:pStyle w:val="EndNoteBibliography"/>
        <w:spacing w:after="0"/>
        <w:ind w:left="720" w:hanging="720"/>
        <w:rPr>
          <w:noProof/>
        </w:rPr>
      </w:pPr>
      <w:r>
        <w:rPr>
          <w:noProof/>
        </w:rPr>
        <w:t>*</w:t>
      </w:r>
      <w:r w:rsidR="00634FF3" w:rsidRPr="00634FF3">
        <w:rPr>
          <w:noProof/>
        </w:rPr>
        <w:t xml:space="preserve">5. Imhoff R, Lamberty P: </w:t>
      </w:r>
      <w:r w:rsidR="00634FF3" w:rsidRPr="00634FF3">
        <w:rPr>
          <w:b/>
          <w:noProof/>
        </w:rPr>
        <w:t>A Bioweapon or a Hoax? The Link Between Distinct Conspiracy Beliefs About the Coronavirus Disease (COVID-19) Outbreak and Pandemic Behavior</w:t>
      </w:r>
      <w:r w:rsidR="00634FF3" w:rsidRPr="00634FF3">
        <w:rPr>
          <w:noProof/>
        </w:rPr>
        <w:t xml:space="preserve">. </w:t>
      </w:r>
      <w:r w:rsidR="00634FF3" w:rsidRPr="00634FF3">
        <w:rPr>
          <w:i/>
          <w:noProof/>
        </w:rPr>
        <w:t xml:space="preserve">Social Psychological &amp; Personality Science </w:t>
      </w:r>
      <w:r w:rsidR="00634FF3" w:rsidRPr="00634FF3">
        <w:rPr>
          <w:noProof/>
        </w:rPr>
        <w:t xml:space="preserve">2020, </w:t>
      </w:r>
      <w:r w:rsidR="00634FF3" w:rsidRPr="00634FF3">
        <w:rPr>
          <w:b/>
          <w:noProof/>
        </w:rPr>
        <w:t>11</w:t>
      </w:r>
      <w:r w:rsidR="00634FF3" w:rsidRPr="00634FF3">
        <w:rPr>
          <w:noProof/>
        </w:rPr>
        <w:t>:1110-1118.</w:t>
      </w:r>
    </w:p>
    <w:p w14:paraId="23AEDE8A" w14:textId="7BC3186E" w:rsidR="00DD3B51" w:rsidRDefault="00DD3B51" w:rsidP="00634FF3">
      <w:pPr>
        <w:pStyle w:val="EndNoteBibliography"/>
        <w:spacing w:after="0"/>
        <w:ind w:left="720" w:hanging="720"/>
        <w:rPr>
          <w:noProof/>
        </w:rPr>
      </w:pPr>
    </w:p>
    <w:p w14:paraId="068D1B4A" w14:textId="0FDFF34A" w:rsidR="00DD3B51" w:rsidRDefault="00DD3B51" w:rsidP="00634FF3">
      <w:pPr>
        <w:pStyle w:val="EndNoteBibliography"/>
        <w:spacing w:after="0"/>
        <w:ind w:left="720" w:hanging="720"/>
      </w:pPr>
      <w:r>
        <w:rPr>
          <w:noProof/>
        </w:rPr>
        <w:tab/>
      </w:r>
      <w:r>
        <w:t xml:space="preserve">In one of the earliest published reports on the role of conspiracy beliefs during the pandemic, the authors showed in two cross-sectional studies that </w:t>
      </w:r>
      <w:r w:rsidR="00C323FA">
        <w:t xml:space="preserve">the outcomes of </w:t>
      </w:r>
      <w:r>
        <w:t xml:space="preserve">conspiracy beliefs </w:t>
      </w:r>
      <w:r w:rsidR="00C323FA">
        <w:t xml:space="preserve">depend on their content: beliefs </w:t>
      </w:r>
      <w:r>
        <w:t>that COVID-19 is a hoax were associated with less social distancing, whereas beliefs that the virus is human-made were not.</w:t>
      </w:r>
    </w:p>
    <w:p w14:paraId="6CEDA567" w14:textId="77777777" w:rsidR="00DD3B51" w:rsidRPr="00634FF3" w:rsidRDefault="00DD3B51" w:rsidP="00634FF3">
      <w:pPr>
        <w:pStyle w:val="EndNoteBibliography"/>
        <w:spacing w:after="0"/>
        <w:ind w:left="720" w:hanging="720"/>
        <w:rPr>
          <w:noProof/>
        </w:rPr>
      </w:pPr>
    </w:p>
    <w:p w14:paraId="71EF7F17" w14:textId="27110AA8" w:rsidR="00634FF3" w:rsidRDefault="00C323FA" w:rsidP="00634FF3">
      <w:pPr>
        <w:pStyle w:val="EndNoteBibliography"/>
        <w:spacing w:after="0"/>
        <w:ind w:left="720" w:hanging="720"/>
        <w:rPr>
          <w:noProof/>
        </w:rPr>
      </w:pPr>
      <w:r>
        <w:rPr>
          <w:noProof/>
        </w:rPr>
        <w:t>*</w:t>
      </w:r>
      <w:r w:rsidR="00634FF3" w:rsidRPr="00634FF3">
        <w:rPr>
          <w:noProof/>
        </w:rPr>
        <w:t xml:space="preserve">6. Pummerer L, Bohm R, Lilleholt L, Winter K, Zettler I, Sassenberg K: </w:t>
      </w:r>
      <w:r w:rsidR="00634FF3" w:rsidRPr="00634FF3">
        <w:rPr>
          <w:b/>
          <w:noProof/>
        </w:rPr>
        <w:t>Conspiracy Theories and Their Societal Effects During the COVID-19 Pandemic</w:t>
      </w:r>
      <w:r w:rsidR="00634FF3" w:rsidRPr="00634FF3">
        <w:rPr>
          <w:noProof/>
        </w:rPr>
        <w:t xml:space="preserve">. </w:t>
      </w:r>
      <w:r w:rsidR="00634FF3" w:rsidRPr="00634FF3">
        <w:rPr>
          <w:i/>
          <w:noProof/>
        </w:rPr>
        <w:t xml:space="preserve">Social Psychological &amp; Personality Science </w:t>
      </w:r>
      <w:r w:rsidR="00634FF3" w:rsidRPr="00634FF3">
        <w:rPr>
          <w:noProof/>
        </w:rPr>
        <w:t>2021.</w:t>
      </w:r>
    </w:p>
    <w:p w14:paraId="77B95D0C" w14:textId="097C2D5E" w:rsidR="00C323FA" w:rsidRDefault="00C323FA" w:rsidP="00634FF3">
      <w:pPr>
        <w:pStyle w:val="EndNoteBibliography"/>
        <w:spacing w:after="0"/>
        <w:ind w:left="720" w:hanging="720"/>
        <w:rPr>
          <w:noProof/>
        </w:rPr>
      </w:pPr>
    </w:p>
    <w:p w14:paraId="7BE52C83" w14:textId="31EBA6AB" w:rsidR="00C323FA" w:rsidRDefault="00C323FA" w:rsidP="00634FF3">
      <w:pPr>
        <w:pStyle w:val="EndNoteBibliography"/>
        <w:spacing w:after="0"/>
        <w:ind w:left="720" w:hanging="720"/>
        <w:rPr>
          <w:noProof/>
        </w:rPr>
      </w:pPr>
      <w:r>
        <w:rPr>
          <w:noProof/>
        </w:rPr>
        <w:tab/>
      </w:r>
      <w:r w:rsidRPr="00C323FA">
        <w:rPr>
          <w:noProof/>
        </w:rPr>
        <w:t xml:space="preserve">Using a variety of methods, including experimental and longitudinal designs, the authors </w:t>
      </w:r>
      <w:r>
        <w:rPr>
          <w:noProof/>
        </w:rPr>
        <w:t>showed</w:t>
      </w:r>
      <w:r w:rsidRPr="00C323FA">
        <w:rPr>
          <w:noProof/>
        </w:rPr>
        <w:t xml:space="preserve"> that COVID-19 conspiracy beliefs decreased institutional trust, support of governmental regulations, as well as decreased adherence to social distancing.</w:t>
      </w:r>
    </w:p>
    <w:p w14:paraId="47ABA777" w14:textId="77777777" w:rsidR="00C323FA" w:rsidRPr="00634FF3" w:rsidRDefault="00C323FA" w:rsidP="00634FF3">
      <w:pPr>
        <w:pStyle w:val="EndNoteBibliography"/>
        <w:spacing w:after="0"/>
        <w:ind w:left="720" w:hanging="720"/>
        <w:rPr>
          <w:noProof/>
        </w:rPr>
      </w:pPr>
    </w:p>
    <w:p w14:paraId="78CC5131" w14:textId="7774AA17" w:rsidR="00634FF3" w:rsidRPr="00634FF3" w:rsidRDefault="00634FF3" w:rsidP="00634FF3">
      <w:pPr>
        <w:pStyle w:val="EndNoteBibliography"/>
        <w:spacing w:after="0"/>
        <w:ind w:left="720" w:hanging="720"/>
        <w:rPr>
          <w:noProof/>
        </w:rPr>
      </w:pPr>
      <w:r w:rsidRPr="00634FF3">
        <w:rPr>
          <w:noProof/>
        </w:rPr>
        <w:t xml:space="preserve">7. Bertin P, Nera K, Delouvee S: </w:t>
      </w:r>
      <w:r w:rsidRPr="00634FF3">
        <w:rPr>
          <w:b/>
          <w:noProof/>
        </w:rPr>
        <w:t>Conspiracy Beliefs, Rejection of Vaccination, and Support for hydroxychloroquine: A Conceptual Replication-Extension in the COVID-19 Pandemic Context</w:t>
      </w:r>
      <w:r w:rsidRPr="00634FF3">
        <w:rPr>
          <w:noProof/>
        </w:rPr>
        <w:t xml:space="preserve">. </w:t>
      </w:r>
      <w:r w:rsidRPr="00634FF3">
        <w:rPr>
          <w:i/>
          <w:noProof/>
        </w:rPr>
        <w:t xml:space="preserve">Frontiers in Psychology </w:t>
      </w:r>
      <w:r w:rsidRPr="00634FF3">
        <w:rPr>
          <w:noProof/>
        </w:rPr>
        <w:t xml:space="preserve">2020, </w:t>
      </w:r>
      <w:r w:rsidRPr="00634FF3">
        <w:rPr>
          <w:b/>
          <w:noProof/>
        </w:rPr>
        <w:t>11</w:t>
      </w:r>
      <w:r w:rsidRPr="00634FF3">
        <w:rPr>
          <w:noProof/>
        </w:rPr>
        <w:t>:565128.</w:t>
      </w:r>
    </w:p>
    <w:p w14:paraId="23BE8F6E" w14:textId="229C154D" w:rsidR="00634FF3" w:rsidRDefault="00634FF3" w:rsidP="00634FF3">
      <w:pPr>
        <w:pStyle w:val="EndNoteBibliography"/>
        <w:spacing w:after="0"/>
        <w:ind w:left="720" w:hanging="720"/>
        <w:rPr>
          <w:noProof/>
        </w:rPr>
      </w:pPr>
      <w:r w:rsidRPr="00634FF3">
        <w:rPr>
          <w:noProof/>
        </w:rPr>
        <w:t xml:space="preserve">8. Freeman D, Loe BS, Chadwick A, Vaccari C, Waite F, Rosebrock L, Jenner L, Petit A, Lewandowsky S, Vanderslott S, et al.: </w:t>
      </w:r>
      <w:r w:rsidRPr="00634FF3">
        <w:rPr>
          <w:b/>
          <w:noProof/>
        </w:rPr>
        <w:t>COVID-19 vaccine hesitancy in the UK: the Oxford coronavirus explanations, attitudes, and narratives survey (Oceans) II</w:t>
      </w:r>
      <w:r w:rsidRPr="00634FF3">
        <w:rPr>
          <w:noProof/>
        </w:rPr>
        <w:t xml:space="preserve">. </w:t>
      </w:r>
      <w:r w:rsidRPr="00634FF3">
        <w:rPr>
          <w:i/>
          <w:noProof/>
        </w:rPr>
        <w:t xml:space="preserve">Psychological Medicine </w:t>
      </w:r>
      <w:r w:rsidRPr="00634FF3">
        <w:rPr>
          <w:noProof/>
        </w:rPr>
        <w:t>2020:1-15.</w:t>
      </w:r>
    </w:p>
    <w:p w14:paraId="64EAC826" w14:textId="409FB554" w:rsidR="005F55CE" w:rsidRPr="00634FF3" w:rsidRDefault="005F55CE" w:rsidP="005F55CE">
      <w:pPr>
        <w:pStyle w:val="EndNoteBibliography"/>
        <w:spacing w:after="0"/>
        <w:ind w:left="720" w:hanging="720"/>
        <w:rPr>
          <w:noProof/>
        </w:rPr>
      </w:pPr>
      <w:r>
        <w:rPr>
          <w:noProof/>
        </w:rPr>
        <w:t>9</w:t>
      </w:r>
      <w:r w:rsidRPr="005F55CE">
        <w:rPr>
          <w:noProof/>
        </w:rPr>
        <w:t>. Alper</w:t>
      </w:r>
      <w:r>
        <w:rPr>
          <w:noProof/>
        </w:rPr>
        <w:t xml:space="preserve"> </w:t>
      </w:r>
      <w:r w:rsidRPr="005F55CE">
        <w:rPr>
          <w:noProof/>
        </w:rPr>
        <w:t>S, Bayrak</w:t>
      </w:r>
      <w:r>
        <w:rPr>
          <w:noProof/>
        </w:rPr>
        <w:t xml:space="preserve"> F</w:t>
      </w:r>
      <w:r w:rsidRPr="005F55CE">
        <w:rPr>
          <w:noProof/>
        </w:rPr>
        <w:t>, Yilmaz</w:t>
      </w:r>
      <w:r>
        <w:rPr>
          <w:noProof/>
        </w:rPr>
        <w:t xml:space="preserve"> O:</w:t>
      </w:r>
      <w:r w:rsidRPr="005F55CE">
        <w:rPr>
          <w:noProof/>
        </w:rPr>
        <w:t xml:space="preserve"> </w:t>
      </w:r>
      <w:r w:rsidRPr="005F55CE">
        <w:rPr>
          <w:b/>
          <w:bCs/>
          <w:noProof/>
        </w:rPr>
        <w:t>Psychological correlates of COVID-19 conspiracy beliefs and preventive measures: Evidence from Turkey</w:t>
      </w:r>
      <w:r w:rsidRPr="005F55CE">
        <w:rPr>
          <w:noProof/>
        </w:rPr>
        <w:t xml:space="preserve">. </w:t>
      </w:r>
      <w:r w:rsidRPr="005F55CE">
        <w:rPr>
          <w:i/>
          <w:iCs/>
          <w:noProof/>
        </w:rPr>
        <w:t>Current Psychology</w:t>
      </w:r>
      <w:r>
        <w:rPr>
          <w:i/>
          <w:iCs/>
          <w:noProof/>
        </w:rPr>
        <w:t xml:space="preserve"> </w:t>
      </w:r>
      <w:r w:rsidRPr="005F55CE">
        <w:rPr>
          <w:noProof/>
        </w:rPr>
        <w:t>2020, doi:10.1007/s12144-020-00903-01-10.</w:t>
      </w:r>
    </w:p>
    <w:p w14:paraId="62315953" w14:textId="067D7EB1" w:rsidR="00634FF3" w:rsidRDefault="00057858" w:rsidP="00634FF3">
      <w:pPr>
        <w:pStyle w:val="EndNoteBibliography"/>
        <w:spacing w:after="0"/>
        <w:ind w:left="720" w:hanging="720"/>
        <w:rPr>
          <w:noProof/>
        </w:rPr>
      </w:pPr>
      <w:r>
        <w:rPr>
          <w:noProof/>
        </w:rPr>
        <w:t>*</w:t>
      </w:r>
      <w:r w:rsidR="00F11C74">
        <w:rPr>
          <w:noProof/>
        </w:rPr>
        <w:t>10</w:t>
      </w:r>
      <w:r w:rsidR="00634FF3" w:rsidRPr="00634FF3">
        <w:rPr>
          <w:noProof/>
        </w:rPr>
        <w:t xml:space="preserve">. Chan H-W, Chiu CP-Y, Zuo S, Wang X, Liu L, Hong Y-y: </w:t>
      </w:r>
      <w:r w:rsidR="00634FF3" w:rsidRPr="00634FF3">
        <w:rPr>
          <w:b/>
          <w:noProof/>
        </w:rPr>
        <w:t>Not-so-straightforward links between believing in COVID-19-related conspiracy theories and engaging in disease-preventive behaviours</w:t>
      </w:r>
      <w:r w:rsidR="00634FF3" w:rsidRPr="00634FF3">
        <w:rPr>
          <w:noProof/>
        </w:rPr>
        <w:t xml:space="preserve">. </w:t>
      </w:r>
      <w:r w:rsidR="00634FF3" w:rsidRPr="00634FF3">
        <w:rPr>
          <w:i/>
          <w:noProof/>
        </w:rPr>
        <w:t xml:space="preserve">Humanities and Social Sciences Communications </w:t>
      </w:r>
      <w:r w:rsidR="00634FF3" w:rsidRPr="00634FF3">
        <w:rPr>
          <w:noProof/>
        </w:rPr>
        <w:t xml:space="preserve">2021, </w:t>
      </w:r>
      <w:r w:rsidR="00634FF3" w:rsidRPr="00634FF3">
        <w:rPr>
          <w:b/>
          <w:noProof/>
        </w:rPr>
        <w:t>8</w:t>
      </w:r>
      <w:r w:rsidR="00634FF3" w:rsidRPr="00634FF3">
        <w:rPr>
          <w:noProof/>
        </w:rPr>
        <w:t>:1-10.</w:t>
      </w:r>
    </w:p>
    <w:p w14:paraId="0EA28AF6" w14:textId="23058889" w:rsidR="00057858" w:rsidRDefault="00057858" w:rsidP="00634FF3">
      <w:pPr>
        <w:pStyle w:val="EndNoteBibliography"/>
        <w:spacing w:after="0"/>
        <w:ind w:left="720" w:hanging="720"/>
        <w:rPr>
          <w:noProof/>
        </w:rPr>
      </w:pPr>
    </w:p>
    <w:p w14:paraId="2653C796" w14:textId="1599DC8A" w:rsidR="00057858" w:rsidRDefault="00057858" w:rsidP="00057858">
      <w:pPr>
        <w:pStyle w:val="EndNoteBibliography"/>
        <w:spacing w:after="0"/>
        <w:ind w:left="720" w:hanging="720"/>
        <w:rPr>
          <w:noProof/>
        </w:rPr>
      </w:pPr>
      <w:r>
        <w:rPr>
          <w:noProof/>
        </w:rPr>
        <w:tab/>
        <w:t xml:space="preserve">In this large study, </w:t>
      </w:r>
      <w:r w:rsidRPr="00057858">
        <w:rPr>
          <w:noProof/>
        </w:rPr>
        <w:t>believing in risk-acceptance conspiracy theories (e.g., COVID-19 is a bioweapon) was linked to more preventive behaviours</w:t>
      </w:r>
      <w:r>
        <w:rPr>
          <w:noProof/>
        </w:rPr>
        <w:t>, while</w:t>
      </w:r>
      <w:r w:rsidRPr="00057858">
        <w:rPr>
          <w:noProof/>
        </w:rPr>
        <w:t xml:space="preserve"> believing in risk-rejection conspiracy theories (e.g., COVID-19 is like influenza) was associated with fewer preventive behaviours.</w:t>
      </w:r>
    </w:p>
    <w:p w14:paraId="75119E14" w14:textId="77777777" w:rsidR="00057858" w:rsidRPr="00634FF3" w:rsidRDefault="00057858" w:rsidP="00634FF3">
      <w:pPr>
        <w:pStyle w:val="EndNoteBibliography"/>
        <w:spacing w:after="0"/>
        <w:ind w:left="720" w:hanging="720"/>
        <w:rPr>
          <w:noProof/>
        </w:rPr>
      </w:pPr>
    </w:p>
    <w:p w14:paraId="270A75A4" w14:textId="2FC022C1" w:rsidR="00634FF3" w:rsidRPr="00634FF3" w:rsidRDefault="00634FF3" w:rsidP="00634FF3">
      <w:pPr>
        <w:pStyle w:val="EndNoteBibliography"/>
        <w:spacing w:after="0"/>
        <w:ind w:left="720" w:hanging="720"/>
        <w:rPr>
          <w:noProof/>
        </w:rPr>
      </w:pPr>
      <w:r w:rsidRPr="00634FF3">
        <w:rPr>
          <w:noProof/>
        </w:rPr>
        <w:t>1</w:t>
      </w:r>
      <w:r w:rsidR="00B4682E">
        <w:rPr>
          <w:noProof/>
        </w:rPr>
        <w:t>1</w:t>
      </w:r>
      <w:r w:rsidRPr="00634FF3">
        <w:rPr>
          <w:noProof/>
        </w:rPr>
        <w:t xml:space="preserve">. Van den Noortgate W, López-López JA, Marín-Martínez F, Sánchez-Meca J: </w:t>
      </w:r>
      <w:r w:rsidRPr="00634FF3">
        <w:rPr>
          <w:b/>
          <w:noProof/>
        </w:rPr>
        <w:t>Meta-analysis of multiple outcomes: a multilevel approach</w:t>
      </w:r>
      <w:r w:rsidRPr="00634FF3">
        <w:rPr>
          <w:noProof/>
        </w:rPr>
        <w:t xml:space="preserve">. </w:t>
      </w:r>
      <w:r w:rsidRPr="00634FF3">
        <w:rPr>
          <w:i/>
          <w:noProof/>
        </w:rPr>
        <w:t xml:space="preserve">Behavioral Research Methods </w:t>
      </w:r>
      <w:r w:rsidRPr="00634FF3">
        <w:rPr>
          <w:noProof/>
        </w:rPr>
        <w:t xml:space="preserve">2015, </w:t>
      </w:r>
      <w:r w:rsidRPr="00634FF3">
        <w:rPr>
          <w:b/>
          <w:noProof/>
        </w:rPr>
        <w:t>47</w:t>
      </w:r>
      <w:r w:rsidRPr="00634FF3">
        <w:rPr>
          <w:noProof/>
        </w:rPr>
        <w:t>:1274-1294.</w:t>
      </w:r>
    </w:p>
    <w:p w14:paraId="30F1909B" w14:textId="03F20520" w:rsidR="00634FF3" w:rsidRPr="00634FF3" w:rsidRDefault="00634FF3" w:rsidP="00634FF3">
      <w:pPr>
        <w:pStyle w:val="EndNoteBibliography"/>
        <w:spacing w:after="0"/>
        <w:ind w:left="720" w:hanging="720"/>
        <w:rPr>
          <w:noProof/>
        </w:rPr>
      </w:pPr>
      <w:r w:rsidRPr="00634FF3">
        <w:rPr>
          <w:noProof/>
        </w:rPr>
        <w:t>1</w:t>
      </w:r>
      <w:r w:rsidR="00B4682E">
        <w:rPr>
          <w:noProof/>
        </w:rPr>
        <w:t>2</w:t>
      </w:r>
      <w:r w:rsidRPr="00634FF3">
        <w:rPr>
          <w:noProof/>
        </w:rPr>
        <w:t>.</w:t>
      </w:r>
      <w:r w:rsidR="008F3DDE" w:rsidRPr="008F3DDE">
        <w:t xml:space="preserve"> </w:t>
      </w:r>
      <w:r w:rsidR="008F3DDE" w:rsidRPr="008F3DDE">
        <w:rPr>
          <w:noProof/>
        </w:rPr>
        <w:t>Hamaker EL, Kuiper RM, &amp; Grasman RPPP</w:t>
      </w:r>
      <w:r w:rsidR="008F3DDE">
        <w:rPr>
          <w:noProof/>
        </w:rPr>
        <w:t xml:space="preserve">: </w:t>
      </w:r>
      <w:r w:rsidR="008F3DDE" w:rsidRPr="000E5D0B">
        <w:rPr>
          <w:b/>
          <w:bCs/>
          <w:noProof/>
        </w:rPr>
        <w:t>A critique of the cross-lagged panel model.</w:t>
      </w:r>
      <w:r w:rsidR="008F3DDE" w:rsidRPr="008F3DDE">
        <w:rPr>
          <w:noProof/>
        </w:rPr>
        <w:t xml:space="preserve"> </w:t>
      </w:r>
      <w:r w:rsidR="008F3DDE" w:rsidRPr="000E5D0B">
        <w:rPr>
          <w:i/>
          <w:iCs/>
          <w:noProof/>
        </w:rPr>
        <w:t>Psychological Methods</w:t>
      </w:r>
      <w:r w:rsidR="008F3DDE" w:rsidRPr="008F3DDE">
        <w:rPr>
          <w:noProof/>
        </w:rPr>
        <w:t xml:space="preserve">, </w:t>
      </w:r>
      <w:r w:rsidR="008F3DDE" w:rsidRPr="000E5D0B">
        <w:rPr>
          <w:b/>
          <w:bCs/>
          <w:noProof/>
        </w:rPr>
        <w:t>20</w:t>
      </w:r>
      <w:r w:rsidR="00127D4A" w:rsidRPr="000E5D0B">
        <w:rPr>
          <w:b/>
          <w:bCs/>
          <w:noProof/>
        </w:rPr>
        <w:t>.1</w:t>
      </w:r>
      <w:r w:rsidR="008F3DDE">
        <w:rPr>
          <w:noProof/>
        </w:rPr>
        <w:t>:</w:t>
      </w:r>
      <w:r w:rsidR="008F3DDE" w:rsidRPr="008F3DDE">
        <w:rPr>
          <w:noProof/>
        </w:rPr>
        <w:t xml:space="preserve"> 102-116. </w:t>
      </w:r>
    </w:p>
    <w:p w14:paraId="056AEB23" w14:textId="28257D78" w:rsidR="00634FF3" w:rsidRPr="00634FF3" w:rsidRDefault="00634FF3" w:rsidP="00634FF3">
      <w:pPr>
        <w:pStyle w:val="EndNoteBibliography"/>
        <w:spacing w:after="0"/>
        <w:ind w:left="720" w:hanging="720"/>
        <w:rPr>
          <w:noProof/>
        </w:rPr>
      </w:pPr>
      <w:r w:rsidRPr="00634FF3">
        <w:rPr>
          <w:noProof/>
        </w:rPr>
        <w:t>1</w:t>
      </w:r>
      <w:r w:rsidR="00B4682E">
        <w:rPr>
          <w:noProof/>
        </w:rPr>
        <w:t>3</w:t>
      </w:r>
      <w:r w:rsidRPr="00634FF3">
        <w:rPr>
          <w:noProof/>
        </w:rPr>
        <w:t xml:space="preserve">. Jolley D, Douglas KM: </w:t>
      </w:r>
      <w:r w:rsidRPr="00634FF3">
        <w:rPr>
          <w:b/>
          <w:noProof/>
        </w:rPr>
        <w:t>The Effects of Anti-Vaccine Conspiracy Theories on Vaccination Intentions</w:t>
      </w:r>
      <w:r w:rsidRPr="00634FF3">
        <w:rPr>
          <w:noProof/>
        </w:rPr>
        <w:t xml:space="preserve">. </w:t>
      </w:r>
      <w:r w:rsidRPr="00634FF3">
        <w:rPr>
          <w:i/>
          <w:noProof/>
        </w:rPr>
        <w:t xml:space="preserve">PLOS ONE </w:t>
      </w:r>
      <w:r w:rsidRPr="00634FF3">
        <w:rPr>
          <w:noProof/>
        </w:rPr>
        <w:t xml:space="preserve">2014, </w:t>
      </w:r>
      <w:r w:rsidRPr="00634FF3">
        <w:rPr>
          <w:b/>
          <w:noProof/>
        </w:rPr>
        <w:t>9</w:t>
      </w:r>
      <w:r w:rsidRPr="00634FF3">
        <w:rPr>
          <w:noProof/>
        </w:rPr>
        <w:t>:e89177.</w:t>
      </w:r>
    </w:p>
    <w:p w14:paraId="1A867BA3" w14:textId="72406B01" w:rsidR="00634FF3" w:rsidRDefault="00BB274F" w:rsidP="00634FF3">
      <w:pPr>
        <w:pStyle w:val="EndNoteBibliography"/>
        <w:spacing w:after="0"/>
        <w:ind w:left="720" w:hanging="720"/>
        <w:rPr>
          <w:noProof/>
        </w:rPr>
      </w:pPr>
      <w:r>
        <w:rPr>
          <w:noProof/>
        </w:rPr>
        <w:t>*</w:t>
      </w:r>
      <w:r w:rsidR="00634FF3" w:rsidRPr="00634FF3">
        <w:rPr>
          <w:noProof/>
        </w:rPr>
        <w:t>1</w:t>
      </w:r>
      <w:r w:rsidR="00B4682E">
        <w:rPr>
          <w:noProof/>
        </w:rPr>
        <w:t>4</w:t>
      </w:r>
      <w:r w:rsidR="00634FF3" w:rsidRPr="00634FF3">
        <w:rPr>
          <w:noProof/>
        </w:rPr>
        <w:t xml:space="preserve">. Smallpage SM, Drochon H, Uscinski JE, Klofstad C: </w:t>
      </w:r>
      <w:r w:rsidR="00634FF3" w:rsidRPr="00634FF3">
        <w:rPr>
          <w:b/>
          <w:noProof/>
        </w:rPr>
        <w:t>Who are the Conspiracy Theorists?: Demographics and conspiracy theories</w:t>
      </w:r>
      <w:r w:rsidR="00634FF3" w:rsidRPr="00634FF3">
        <w:rPr>
          <w:noProof/>
        </w:rPr>
        <w:t xml:space="preserve">. In </w:t>
      </w:r>
      <w:r w:rsidR="00634FF3" w:rsidRPr="00634FF3">
        <w:rPr>
          <w:i/>
          <w:noProof/>
        </w:rPr>
        <w:t>Routledge handbook of conspiracy theories</w:t>
      </w:r>
      <w:r w:rsidR="00634FF3" w:rsidRPr="00634FF3">
        <w:rPr>
          <w:noProof/>
        </w:rPr>
        <w:t xml:space="preserve">. Edited by Butter MK, Peter: Routledge; 2020:263-277. </w:t>
      </w:r>
    </w:p>
    <w:p w14:paraId="44C31684" w14:textId="6DF934DF" w:rsidR="00B53067" w:rsidRDefault="00B53067" w:rsidP="00634FF3">
      <w:pPr>
        <w:pStyle w:val="EndNoteBibliography"/>
        <w:spacing w:after="0"/>
        <w:ind w:left="720" w:hanging="720"/>
        <w:rPr>
          <w:noProof/>
        </w:rPr>
      </w:pPr>
    </w:p>
    <w:p w14:paraId="0C6E3F1C" w14:textId="0D2AB6C2" w:rsidR="00B53067" w:rsidRDefault="00B53067" w:rsidP="00634FF3">
      <w:pPr>
        <w:pStyle w:val="EndNoteBibliography"/>
        <w:spacing w:after="0"/>
        <w:ind w:left="720" w:hanging="720"/>
        <w:rPr>
          <w:noProof/>
        </w:rPr>
      </w:pPr>
      <w:r>
        <w:rPr>
          <w:noProof/>
        </w:rPr>
        <w:tab/>
        <w:t xml:space="preserve">This chapter gives an overview of factors crucial to conspiracy beliefs, including </w:t>
      </w:r>
      <w:r w:rsidRPr="00B53067">
        <w:rPr>
          <w:noProof/>
        </w:rPr>
        <w:t>cultural context conditions</w:t>
      </w:r>
      <w:r>
        <w:rPr>
          <w:noProof/>
        </w:rPr>
        <w:t>,</w:t>
      </w:r>
      <w:r w:rsidRPr="00B53067">
        <w:rPr>
          <w:noProof/>
        </w:rPr>
        <w:t xml:space="preserve"> demographic characteristics and group memberships</w:t>
      </w:r>
      <w:r>
        <w:rPr>
          <w:noProof/>
        </w:rPr>
        <w:t>.</w:t>
      </w:r>
      <w:r w:rsidR="008D133D">
        <w:rPr>
          <w:noProof/>
        </w:rPr>
        <w:t xml:space="preserve"> The authors consider cultural context</w:t>
      </w:r>
      <w:r w:rsidR="004C1090">
        <w:rPr>
          <w:noProof/>
        </w:rPr>
        <w:t>s</w:t>
      </w:r>
      <w:r w:rsidR="008D133D">
        <w:rPr>
          <w:noProof/>
        </w:rPr>
        <w:t xml:space="preserve"> dictating the content of conspiracy beliefs as a major difficulty </w:t>
      </w:r>
      <w:r w:rsidR="002F7306">
        <w:rPr>
          <w:noProof/>
        </w:rPr>
        <w:t>in</w:t>
      </w:r>
      <w:r w:rsidR="008D133D">
        <w:rPr>
          <w:noProof/>
        </w:rPr>
        <w:t xml:space="preserve"> study</w:t>
      </w:r>
      <w:r w:rsidR="002F7306">
        <w:rPr>
          <w:noProof/>
        </w:rPr>
        <w:t>ing</w:t>
      </w:r>
      <w:r w:rsidR="008D133D">
        <w:rPr>
          <w:noProof/>
        </w:rPr>
        <w:t xml:space="preserve"> such beliefs cross-culturally. </w:t>
      </w:r>
      <w:r>
        <w:rPr>
          <w:noProof/>
        </w:rPr>
        <w:t xml:space="preserve"> </w:t>
      </w:r>
    </w:p>
    <w:p w14:paraId="7FD46E1A" w14:textId="77777777" w:rsidR="00B53067" w:rsidRPr="00634FF3" w:rsidRDefault="00B53067" w:rsidP="00634FF3">
      <w:pPr>
        <w:pStyle w:val="EndNoteBibliography"/>
        <w:spacing w:after="0"/>
        <w:ind w:left="720" w:hanging="720"/>
        <w:rPr>
          <w:noProof/>
        </w:rPr>
      </w:pPr>
    </w:p>
    <w:p w14:paraId="39EF70F3" w14:textId="2511AADC" w:rsidR="004B08B7" w:rsidRDefault="00BB274F" w:rsidP="00404196">
      <w:pPr>
        <w:pStyle w:val="EndNoteBibliography"/>
        <w:spacing w:after="0"/>
        <w:ind w:left="720" w:hanging="720"/>
        <w:rPr>
          <w:noProof/>
        </w:rPr>
      </w:pPr>
      <w:r>
        <w:rPr>
          <w:noProof/>
        </w:rPr>
        <w:t>*</w:t>
      </w:r>
      <w:r w:rsidR="00634FF3" w:rsidRPr="00634FF3">
        <w:rPr>
          <w:noProof/>
        </w:rPr>
        <w:t>1</w:t>
      </w:r>
      <w:r w:rsidR="00B4682E">
        <w:rPr>
          <w:noProof/>
        </w:rPr>
        <w:t>5</w:t>
      </w:r>
      <w:r w:rsidR="00634FF3" w:rsidRPr="00634FF3">
        <w:rPr>
          <w:noProof/>
        </w:rPr>
        <w:t xml:space="preserve">. Salvador Casara BG, Suitner C, Jetten J: </w:t>
      </w:r>
      <w:r w:rsidR="00634FF3" w:rsidRPr="00634FF3">
        <w:rPr>
          <w:b/>
          <w:noProof/>
        </w:rPr>
        <w:t>The impact of economic inequality on conspiracy beliefs</w:t>
      </w:r>
      <w:r w:rsidR="00634FF3" w:rsidRPr="00634FF3">
        <w:rPr>
          <w:noProof/>
        </w:rPr>
        <w:t xml:space="preserve">. </w:t>
      </w:r>
      <w:r w:rsidR="00634FF3" w:rsidRPr="00634FF3">
        <w:rPr>
          <w:i/>
          <w:noProof/>
        </w:rPr>
        <w:t xml:space="preserve">Journal of Experimental Social Psychology </w:t>
      </w:r>
      <w:r w:rsidR="00634FF3" w:rsidRPr="00634FF3">
        <w:rPr>
          <w:noProof/>
        </w:rPr>
        <w:t xml:space="preserve">2022, </w:t>
      </w:r>
      <w:r w:rsidR="00634FF3" w:rsidRPr="00634FF3">
        <w:rPr>
          <w:b/>
          <w:noProof/>
        </w:rPr>
        <w:t>98</w:t>
      </w:r>
      <w:r w:rsidR="00634FF3" w:rsidRPr="00634FF3">
        <w:rPr>
          <w:noProof/>
        </w:rPr>
        <w:t>:104245.</w:t>
      </w:r>
    </w:p>
    <w:p w14:paraId="53DEDDE9" w14:textId="5ACEFE99" w:rsidR="00272846" w:rsidRDefault="00272846" w:rsidP="00404196">
      <w:pPr>
        <w:pStyle w:val="EndNoteBibliography"/>
        <w:spacing w:after="0"/>
        <w:ind w:left="720" w:hanging="720"/>
        <w:rPr>
          <w:noProof/>
        </w:rPr>
      </w:pPr>
      <w:r>
        <w:rPr>
          <w:noProof/>
        </w:rPr>
        <w:tab/>
      </w:r>
    </w:p>
    <w:p w14:paraId="520A22A0" w14:textId="3A453A21" w:rsidR="00272846" w:rsidRDefault="00272846" w:rsidP="00404196">
      <w:pPr>
        <w:pStyle w:val="EndNoteBibliography"/>
        <w:spacing w:after="0"/>
        <w:ind w:left="720" w:hanging="720"/>
        <w:rPr>
          <w:noProof/>
        </w:rPr>
      </w:pPr>
      <w:r>
        <w:rPr>
          <w:noProof/>
        </w:rPr>
        <w:tab/>
        <w:t xml:space="preserve">In three studies, this paper cross-culturally and experimentally </w:t>
      </w:r>
      <w:r w:rsidR="004C1090">
        <w:rPr>
          <w:noProof/>
        </w:rPr>
        <w:t xml:space="preserve">demonstrates the </w:t>
      </w:r>
      <w:r>
        <w:rPr>
          <w:noProof/>
        </w:rPr>
        <w:t xml:space="preserve">mutual links between </w:t>
      </w:r>
      <w:r w:rsidRPr="00272846">
        <w:rPr>
          <w:noProof/>
        </w:rPr>
        <w:t>economic inequality and conspiracy beliefs</w:t>
      </w:r>
      <w:r>
        <w:rPr>
          <w:noProof/>
        </w:rPr>
        <w:t>. The authors argue that</w:t>
      </w:r>
      <w:r w:rsidRPr="00272846">
        <w:rPr>
          <w:noProof/>
        </w:rPr>
        <w:t xml:space="preserve"> economic inequality can cause conspiratorial thinking</w:t>
      </w:r>
      <w:r>
        <w:rPr>
          <w:noProof/>
        </w:rPr>
        <w:t>, which in turn</w:t>
      </w:r>
      <w:r w:rsidRPr="00272846">
        <w:rPr>
          <w:noProof/>
        </w:rPr>
        <w:t xml:space="preserve"> can motivate collective action against economic inequality.</w:t>
      </w:r>
    </w:p>
    <w:p w14:paraId="6CEA1809" w14:textId="77777777" w:rsidR="00272846" w:rsidRPr="00634FF3" w:rsidRDefault="00272846" w:rsidP="00404196">
      <w:pPr>
        <w:pStyle w:val="EndNoteBibliography"/>
        <w:spacing w:after="0"/>
        <w:ind w:left="720" w:hanging="720"/>
        <w:rPr>
          <w:noProof/>
        </w:rPr>
      </w:pPr>
    </w:p>
    <w:p w14:paraId="1F3F775D" w14:textId="08AE9BC3" w:rsidR="00634FF3" w:rsidRPr="00634FF3" w:rsidRDefault="00634FF3" w:rsidP="00634FF3">
      <w:pPr>
        <w:pStyle w:val="EndNoteBibliography"/>
        <w:ind w:left="720" w:hanging="720"/>
        <w:rPr>
          <w:noProof/>
        </w:rPr>
      </w:pPr>
      <w:r w:rsidRPr="00634FF3">
        <w:rPr>
          <w:noProof/>
        </w:rPr>
        <w:t>1</w:t>
      </w:r>
      <w:r w:rsidR="00B4682E">
        <w:rPr>
          <w:noProof/>
        </w:rPr>
        <w:t>6</w:t>
      </w:r>
      <w:r w:rsidRPr="00634FF3">
        <w:rPr>
          <w:noProof/>
        </w:rPr>
        <w:t xml:space="preserve">. Huang B, Wang J, Cai J, Yao S, Chan PKS, Tam TH-w, Hong Y-Y, Ruktanonchai CW, Carioli A, Floyd JR, et al.: </w:t>
      </w:r>
      <w:r w:rsidRPr="00634FF3">
        <w:rPr>
          <w:b/>
          <w:noProof/>
        </w:rPr>
        <w:t>Integrated vaccination and physical distancing interventions to prevent future COVID-19 waves in Chinese cities</w:t>
      </w:r>
      <w:r w:rsidRPr="00634FF3">
        <w:rPr>
          <w:noProof/>
        </w:rPr>
        <w:t xml:space="preserve">. </w:t>
      </w:r>
      <w:r w:rsidRPr="00634FF3">
        <w:rPr>
          <w:i/>
          <w:noProof/>
        </w:rPr>
        <w:t xml:space="preserve">Nature Human Behavior </w:t>
      </w:r>
      <w:r w:rsidRPr="00634FF3">
        <w:rPr>
          <w:noProof/>
        </w:rPr>
        <w:t xml:space="preserve">2021, </w:t>
      </w:r>
      <w:r w:rsidRPr="00634FF3">
        <w:rPr>
          <w:b/>
          <w:noProof/>
        </w:rPr>
        <w:t>5</w:t>
      </w:r>
      <w:r w:rsidRPr="00634FF3">
        <w:rPr>
          <w:noProof/>
        </w:rPr>
        <w:t>:695-705.</w:t>
      </w:r>
    </w:p>
    <w:p w14:paraId="47F26DEC" w14:textId="67FD70AA" w:rsidR="00DC7175" w:rsidRPr="006A085E" w:rsidRDefault="00F24434" w:rsidP="006A085E">
      <w:pPr>
        <w:pBdr>
          <w:top w:val="nil"/>
          <w:left w:val="nil"/>
          <w:bottom w:val="nil"/>
          <w:right w:val="nil"/>
          <w:between w:val="nil"/>
        </w:pBdr>
        <w:contextualSpacing/>
        <w:rPr>
          <w:rFonts w:ascii="Arial" w:hAnsi="Arial" w:cs="Arial"/>
          <w:bCs/>
          <w:color w:val="333333"/>
          <w:sz w:val="20"/>
          <w:szCs w:val="20"/>
        </w:rPr>
      </w:pPr>
      <w:r w:rsidRPr="00BF7119">
        <w:rPr>
          <w:rFonts w:ascii="Arial" w:eastAsia="Calibri" w:hAnsi="Arial" w:cs="Arial"/>
          <w:bCs/>
          <w:sz w:val="20"/>
          <w:szCs w:val="20"/>
        </w:rPr>
        <w:fldChar w:fldCharType="end"/>
      </w:r>
    </w:p>
    <w:sectPr w:rsidR="00DC7175" w:rsidRPr="006A085E" w:rsidSect="004E0FB2">
      <w:type w:val="continuous"/>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EE2E" w14:textId="77777777" w:rsidR="00A64BC8" w:rsidRDefault="00A64BC8">
      <w:r>
        <w:separator/>
      </w:r>
    </w:p>
  </w:endnote>
  <w:endnote w:type="continuationSeparator" w:id="0">
    <w:p w14:paraId="7F01F3CE" w14:textId="77777777" w:rsidR="00A64BC8" w:rsidRDefault="00A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44FA" w14:textId="04C57E94" w:rsidR="000116DB" w:rsidRDefault="000116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346F214" w14:textId="77777777" w:rsidR="000116DB" w:rsidRDefault="000116D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9730" w14:textId="77777777" w:rsidR="00A64BC8" w:rsidRDefault="00A64BC8">
      <w:r>
        <w:separator/>
      </w:r>
    </w:p>
  </w:footnote>
  <w:footnote w:type="continuationSeparator" w:id="0">
    <w:p w14:paraId="3DC047EB" w14:textId="77777777" w:rsidR="00A64BC8" w:rsidRDefault="00A64BC8">
      <w:r>
        <w:continuationSeparator/>
      </w:r>
    </w:p>
  </w:footnote>
  <w:footnote w:id="1">
    <w:p w14:paraId="43094F3E" w14:textId="66505AE7" w:rsidR="006B5CA9" w:rsidRPr="00C2314C" w:rsidRDefault="006B5CA9">
      <w:pPr>
        <w:pStyle w:val="FootnoteText"/>
        <w:rPr>
          <w:rFonts w:ascii="Arial" w:hAnsi="Arial" w:cs="Arial"/>
        </w:rPr>
      </w:pPr>
      <w:r w:rsidRPr="0011701D">
        <w:rPr>
          <w:rStyle w:val="FootnoteReference"/>
          <w:rFonts w:ascii="Arial" w:hAnsi="Arial" w:cs="Arial"/>
        </w:rPr>
        <w:footnoteRef/>
      </w:r>
      <w:r w:rsidRPr="0011701D">
        <w:rPr>
          <w:rFonts w:ascii="Arial" w:hAnsi="Arial" w:cs="Arial"/>
        </w:rPr>
        <w:t xml:space="preserve"> </w:t>
      </w:r>
      <w:r w:rsidR="00206BA4">
        <w:rPr>
          <w:rFonts w:ascii="Arial" w:hAnsi="Arial" w:cs="Arial"/>
        </w:rPr>
        <w:t>T</w:t>
      </w:r>
      <w:r w:rsidR="004D2AD2" w:rsidRPr="00D1053C">
        <w:rPr>
          <w:rFonts w:ascii="Arial" w:hAnsi="Arial" w:cs="Arial"/>
        </w:rPr>
        <w:t xml:space="preserve">his model </w:t>
      </w:r>
      <w:r w:rsidR="00045D1F" w:rsidRPr="00D1053C">
        <w:rPr>
          <w:rFonts w:ascii="Arial" w:hAnsi="Arial" w:cs="Arial"/>
        </w:rPr>
        <w:t xml:space="preserve">does not include </w:t>
      </w:r>
      <w:r w:rsidR="00DC6DAF" w:rsidRPr="00D1053C">
        <w:rPr>
          <w:rFonts w:ascii="Arial" w:hAnsi="Arial" w:cs="Arial"/>
        </w:rPr>
        <w:t xml:space="preserve">a </w:t>
      </w:r>
      <w:r w:rsidR="00045D1F" w:rsidRPr="00D1053C">
        <w:rPr>
          <w:rFonts w:ascii="Arial" w:hAnsi="Arial" w:cs="Arial"/>
        </w:rPr>
        <w:t>random intercept.</w:t>
      </w:r>
      <w:r w:rsidR="00045D1F" w:rsidRPr="00C2314C">
        <w:rPr>
          <w:rFonts w:ascii="Arial" w:hAnsi="Arial" w:cs="Arial"/>
        </w:rPr>
        <w:t xml:space="preserve"> Although </w:t>
      </w:r>
      <w:r w:rsidR="00621053" w:rsidRPr="00C2314C">
        <w:rPr>
          <w:rFonts w:ascii="Arial" w:hAnsi="Arial" w:cs="Arial"/>
        </w:rPr>
        <w:t>random intercept cross-lagged panel models</w:t>
      </w:r>
      <w:r w:rsidR="00DC6DAF">
        <w:rPr>
          <w:rFonts w:ascii="Arial" w:hAnsi="Arial" w:cs="Arial"/>
        </w:rPr>
        <w:t xml:space="preserve"> </w:t>
      </w:r>
      <w:r w:rsidR="000D52D9">
        <w:rPr>
          <w:rFonts w:ascii="Arial" w:hAnsi="Arial" w:cs="Arial"/>
        </w:rPr>
        <w:t>[12]</w:t>
      </w:r>
      <w:r w:rsidR="00621053" w:rsidRPr="00C2314C">
        <w:rPr>
          <w:rFonts w:ascii="Arial" w:hAnsi="Arial" w:cs="Arial"/>
        </w:rPr>
        <w:t xml:space="preserve"> are generally preferable</w:t>
      </w:r>
      <w:r w:rsidR="00DC6DAF">
        <w:rPr>
          <w:rFonts w:ascii="Arial" w:hAnsi="Arial" w:cs="Arial"/>
        </w:rPr>
        <w:t xml:space="preserve"> </w:t>
      </w:r>
      <w:r w:rsidR="00DC6DAF" w:rsidRPr="00AB3725">
        <w:rPr>
          <w:rFonts w:ascii="Arial" w:hAnsi="Arial" w:cs="Arial"/>
        </w:rPr>
        <w:t>in primary studies</w:t>
      </w:r>
      <w:r w:rsidR="00621053" w:rsidRPr="00C2314C">
        <w:rPr>
          <w:rFonts w:ascii="Arial" w:hAnsi="Arial" w:cs="Arial"/>
        </w:rPr>
        <w:t>, to the best of our knowledge such models have not yet been applied to meta-analytical data</w:t>
      </w:r>
      <w:r w:rsidR="00045D1F" w:rsidRPr="00C2314C">
        <w:rPr>
          <w:rFonts w:ascii="Arial" w:hAnsi="Arial" w:cs="Arial"/>
        </w:rPr>
        <w:t>. Moreover, i</w:t>
      </w:r>
      <w:r w:rsidR="00621053" w:rsidRPr="00C2314C">
        <w:rPr>
          <w:rFonts w:ascii="Arial" w:hAnsi="Arial" w:cs="Arial"/>
        </w:rPr>
        <w:t>t is unclear whether a random intercept is necessary</w:t>
      </w:r>
      <w:r w:rsidR="000D3425" w:rsidRPr="00C2314C">
        <w:rPr>
          <w:rFonts w:ascii="Arial" w:hAnsi="Arial" w:cs="Arial"/>
        </w:rPr>
        <w:t xml:space="preserve"> here,</w:t>
      </w:r>
      <w:r w:rsidR="00621053" w:rsidRPr="00C2314C">
        <w:rPr>
          <w:rFonts w:ascii="Arial" w:hAnsi="Arial" w:cs="Arial"/>
        </w:rPr>
        <w:t xml:space="preserve"> provided that the model is fitted on a matrix of pooled effects </w:t>
      </w:r>
      <w:r w:rsidR="004D2AD2" w:rsidRPr="00C2314C">
        <w:rPr>
          <w:rFonts w:ascii="Arial" w:hAnsi="Arial" w:cs="Arial"/>
        </w:rPr>
        <w:t xml:space="preserve">based on </w:t>
      </w:r>
      <w:r w:rsidR="00E431E1">
        <w:rPr>
          <w:rFonts w:ascii="Arial" w:hAnsi="Arial" w:cs="Arial"/>
        </w:rPr>
        <w:t xml:space="preserve">a </w:t>
      </w:r>
      <w:r w:rsidR="004D2AD2" w:rsidRPr="00C2314C">
        <w:rPr>
          <w:rFonts w:ascii="Arial" w:hAnsi="Arial" w:cs="Arial"/>
        </w:rPr>
        <w:t xml:space="preserve">random effects meta-analysis; that is, </w:t>
      </w:r>
      <w:r w:rsidR="000D3425" w:rsidRPr="00C2314C">
        <w:rPr>
          <w:rFonts w:ascii="Arial" w:hAnsi="Arial" w:cs="Arial"/>
        </w:rPr>
        <w:t xml:space="preserve">the </w:t>
      </w:r>
      <w:r w:rsidR="004D2AD2" w:rsidRPr="00C2314C">
        <w:rPr>
          <w:rFonts w:ascii="Arial" w:hAnsi="Arial" w:cs="Arial"/>
        </w:rPr>
        <w:t xml:space="preserve">variance of effects within and between studies is already </w:t>
      </w:r>
      <w:proofErr w:type="gramStart"/>
      <w:r w:rsidR="004D2AD2" w:rsidRPr="00C2314C">
        <w:rPr>
          <w:rFonts w:ascii="Arial" w:hAnsi="Arial" w:cs="Arial"/>
        </w:rPr>
        <w:t>taken into account</w:t>
      </w:r>
      <w:proofErr w:type="gramEnd"/>
      <w:r w:rsidR="004D2AD2" w:rsidRPr="00C2314C">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4CCF" w14:textId="77777777" w:rsidR="000116DB" w:rsidRDefault="000116DB">
    <w:pPr>
      <w:jc w:val="right"/>
      <w:rPr>
        <w:sz w:val="20"/>
        <w:szCs w:val="20"/>
      </w:rPr>
    </w:pPr>
  </w:p>
  <w:p w14:paraId="186F9857" w14:textId="77777777" w:rsidR="000116DB" w:rsidRDefault="000116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66"/>
    <w:multiLevelType w:val="multilevel"/>
    <w:tmpl w:val="41E8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D44"/>
    <w:multiLevelType w:val="hybridMultilevel"/>
    <w:tmpl w:val="277C30CE"/>
    <w:lvl w:ilvl="0" w:tplc="D728BE82">
      <w:start w:val="2"/>
      <w:numFmt w:val="bullet"/>
      <w:lvlText w:val=""/>
      <w:lvlJc w:val="left"/>
      <w:pPr>
        <w:ind w:left="720" w:hanging="360"/>
      </w:pPr>
      <w:rPr>
        <w:rFonts w:ascii="Symbol" w:eastAsiaTheme="minorHAnsi"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D24C0"/>
    <w:multiLevelType w:val="multilevel"/>
    <w:tmpl w:val="1D2A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D16"/>
    <w:multiLevelType w:val="hybridMultilevel"/>
    <w:tmpl w:val="36EC65E2"/>
    <w:lvl w:ilvl="0" w:tplc="9D38ECF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36A0"/>
    <w:multiLevelType w:val="hybridMultilevel"/>
    <w:tmpl w:val="9260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842897">
    <w:abstractNumId w:val="4"/>
  </w:num>
  <w:num w:numId="2" w16cid:durableId="442724929">
    <w:abstractNumId w:val="5"/>
  </w:num>
  <w:num w:numId="3" w16cid:durableId="1462457289">
    <w:abstractNumId w:val="1"/>
  </w:num>
  <w:num w:numId="4" w16cid:durableId="1930503190">
    <w:abstractNumId w:val="3"/>
  </w:num>
  <w:num w:numId="5" w16cid:durableId="1376268821">
    <w:abstractNumId w:val="0"/>
  </w:num>
  <w:num w:numId="6" w16cid:durableId="1166482992">
    <w:abstractNumId w:val="6"/>
  </w:num>
  <w:num w:numId="7" w16cid:durableId="1485968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urrent Opinio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assfapxrw25de0f5bxf9dk050es5pespz5&quot;&gt;My EndNote Library&lt;record-ids&gt;&lt;item&gt;1&lt;/item&gt;&lt;item&gt;2&lt;/item&gt;&lt;item&gt;4&lt;/item&gt;&lt;item&gt;5&lt;/item&gt;&lt;item&gt;6&lt;/item&gt;&lt;item&gt;7&lt;/item&gt;&lt;item&gt;15&lt;/item&gt;&lt;item&gt;25&lt;/item&gt;&lt;item&gt;44&lt;/item&gt;&lt;item&gt;75&lt;/item&gt;&lt;item&gt;77&lt;/item&gt;&lt;item&gt;96&lt;/item&gt;&lt;item&gt;109&lt;/item&gt;&lt;item&gt;110&lt;/item&gt;&lt;item&gt;112&lt;/item&gt;&lt;/record-ids&gt;&lt;/item&gt;&lt;/Libraries&gt;"/>
  </w:docVars>
  <w:rsids>
    <w:rsidRoot w:val="00E6133D"/>
    <w:rsid w:val="000116DB"/>
    <w:rsid w:val="00016AE4"/>
    <w:rsid w:val="00020769"/>
    <w:rsid w:val="00026B18"/>
    <w:rsid w:val="0002742F"/>
    <w:rsid w:val="00031775"/>
    <w:rsid w:val="00032D77"/>
    <w:rsid w:val="00045497"/>
    <w:rsid w:val="00045D1F"/>
    <w:rsid w:val="00047C0B"/>
    <w:rsid w:val="00051A5C"/>
    <w:rsid w:val="00052731"/>
    <w:rsid w:val="000565E8"/>
    <w:rsid w:val="0005683B"/>
    <w:rsid w:val="00057858"/>
    <w:rsid w:val="0006185D"/>
    <w:rsid w:val="00074914"/>
    <w:rsid w:val="00076C1E"/>
    <w:rsid w:val="00076FE4"/>
    <w:rsid w:val="00094E4A"/>
    <w:rsid w:val="00095813"/>
    <w:rsid w:val="000A1E85"/>
    <w:rsid w:val="000A4E06"/>
    <w:rsid w:val="000A53DA"/>
    <w:rsid w:val="000A59DE"/>
    <w:rsid w:val="000B151A"/>
    <w:rsid w:val="000B1AC1"/>
    <w:rsid w:val="000B3825"/>
    <w:rsid w:val="000C6835"/>
    <w:rsid w:val="000D1CD5"/>
    <w:rsid w:val="000D30E5"/>
    <w:rsid w:val="000D3425"/>
    <w:rsid w:val="000D52D9"/>
    <w:rsid w:val="000D5858"/>
    <w:rsid w:val="000D71B0"/>
    <w:rsid w:val="000E5D0B"/>
    <w:rsid w:val="00110B46"/>
    <w:rsid w:val="00112766"/>
    <w:rsid w:val="0011701D"/>
    <w:rsid w:val="00126C93"/>
    <w:rsid w:val="00127D4A"/>
    <w:rsid w:val="00134A6B"/>
    <w:rsid w:val="00137CC5"/>
    <w:rsid w:val="00137F99"/>
    <w:rsid w:val="00143192"/>
    <w:rsid w:val="00143C46"/>
    <w:rsid w:val="00150B20"/>
    <w:rsid w:val="001523A3"/>
    <w:rsid w:val="00157826"/>
    <w:rsid w:val="00163BCB"/>
    <w:rsid w:val="001652BA"/>
    <w:rsid w:val="00171542"/>
    <w:rsid w:val="00171812"/>
    <w:rsid w:val="00175FC4"/>
    <w:rsid w:val="00186502"/>
    <w:rsid w:val="00191BA1"/>
    <w:rsid w:val="00193948"/>
    <w:rsid w:val="001976AE"/>
    <w:rsid w:val="001B5D4B"/>
    <w:rsid w:val="001C1778"/>
    <w:rsid w:val="001C2BB0"/>
    <w:rsid w:val="001C4844"/>
    <w:rsid w:val="001D4515"/>
    <w:rsid w:val="001D4A4E"/>
    <w:rsid w:val="001D6DDA"/>
    <w:rsid w:val="001F0578"/>
    <w:rsid w:val="00206BA4"/>
    <w:rsid w:val="00212BD1"/>
    <w:rsid w:val="00216F06"/>
    <w:rsid w:val="00221983"/>
    <w:rsid w:val="0022229E"/>
    <w:rsid w:val="002248F7"/>
    <w:rsid w:val="00232673"/>
    <w:rsid w:val="00232822"/>
    <w:rsid w:val="002526E9"/>
    <w:rsid w:val="002533CB"/>
    <w:rsid w:val="002564E7"/>
    <w:rsid w:val="00257659"/>
    <w:rsid w:val="00261904"/>
    <w:rsid w:val="00263483"/>
    <w:rsid w:val="002704F2"/>
    <w:rsid w:val="00270945"/>
    <w:rsid w:val="00272846"/>
    <w:rsid w:val="002770BF"/>
    <w:rsid w:val="00291487"/>
    <w:rsid w:val="00292B83"/>
    <w:rsid w:val="00296260"/>
    <w:rsid w:val="00297968"/>
    <w:rsid w:val="002A16C9"/>
    <w:rsid w:val="002A29D2"/>
    <w:rsid w:val="002A45A3"/>
    <w:rsid w:val="002B23D7"/>
    <w:rsid w:val="002C03E3"/>
    <w:rsid w:val="002D6363"/>
    <w:rsid w:val="002D7B9D"/>
    <w:rsid w:val="002E0D50"/>
    <w:rsid w:val="002F0D96"/>
    <w:rsid w:val="002F7306"/>
    <w:rsid w:val="00304B43"/>
    <w:rsid w:val="003166DC"/>
    <w:rsid w:val="00330F2A"/>
    <w:rsid w:val="00333241"/>
    <w:rsid w:val="00333F4D"/>
    <w:rsid w:val="0034301F"/>
    <w:rsid w:val="0034597B"/>
    <w:rsid w:val="00347DFF"/>
    <w:rsid w:val="00350E5C"/>
    <w:rsid w:val="003513FF"/>
    <w:rsid w:val="00352E5C"/>
    <w:rsid w:val="00373933"/>
    <w:rsid w:val="003820A0"/>
    <w:rsid w:val="0038454C"/>
    <w:rsid w:val="003914C7"/>
    <w:rsid w:val="0039636D"/>
    <w:rsid w:val="003B5982"/>
    <w:rsid w:val="003D372E"/>
    <w:rsid w:val="003F51F9"/>
    <w:rsid w:val="003F6E93"/>
    <w:rsid w:val="00400616"/>
    <w:rsid w:val="0040180F"/>
    <w:rsid w:val="00403026"/>
    <w:rsid w:val="00404196"/>
    <w:rsid w:val="004172A3"/>
    <w:rsid w:val="004250EF"/>
    <w:rsid w:val="004277C6"/>
    <w:rsid w:val="00440CC9"/>
    <w:rsid w:val="004447E8"/>
    <w:rsid w:val="00452C16"/>
    <w:rsid w:val="00457050"/>
    <w:rsid w:val="00464ED9"/>
    <w:rsid w:val="00466783"/>
    <w:rsid w:val="00474D11"/>
    <w:rsid w:val="004768C8"/>
    <w:rsid w:val="00480D3B"/>
    <w:rsid w:val="004812AD"/>
    <w:rsid w:val="00483D1D"/>
    <w:rsid w:val="0048570E"/>
    <w:rsid w:val="00486427"/>
    <w:rsid w:val="00486CE3"/>
    <w:rsid w:val="00487D5C"/>
    <w:rsid w:val="00490200"/>
    <w:rsid w:val="004A548F"/>
    <w:rsid w:val="004B05D9"/>
    <w:rsid w:val="004B08B7"/>
    <w:rsid w:val="004B135C"/>
    <w:rsid w:val="004B1B08"/>
    <w:rsid w:val="004C1090"/>
    <w:rsid w:val="004C2F0A"/>
    <w:rsid w:val="004C5A3F"/>
    <w:rsid w:val="004C6693"/>
    <w:rsid w:val="004D18FC"/>
    <w:rsid w:val="004D2AD2"/>
    <w:rsid w:val="004D3EC3"/>
    <w:rsid w:val="004E0FB2"/>
    <w:rsid w:val="004E7A5E"/>
    <w:rsid w:val="00524009"/>
    <w:rsid w:val="00540BA4"/>
    <w:rsid w:val="005507CF"/>
    <w:rsid w:val="00550F9E"/>
    <w:rsid w:val="00563C0F"/>
    <w:rsid w:val="00566FAC"/>
    <w:rsid w:val="0058031F"/>
    <w:rsid w:val="005809E7"/>
    <w:rsid w:val="00590576"/>
    <w:rsid w:val="00590A1D"/>
    <w:rsid w:val="005A58C6"/>
    <w:rsid w:val="005A78D5"/>
    <w:rsid w:val="005B0E47"/>
    <w:rsid w:val="005B4840"/>
    <w:rsid w:val="005B4EE2"/>
    <w:rsid w:val="005C1D51"/>
    <w:rsid w:val="005C2E7F"/>
    <w:rsid w:val="005C3C15"/>
    <w:rsid w:val="005C703B"/>
    <w:rsid w:val="005D5D6B"/>
    <w:rsid w:val="005E0E0C"/>
    <w:rsid w:val="005F55CE"/>
    <w:rsid w:val="005F6B33"/>
    <w:rsid w:val="00616A3B"/>
    <w:rsid w:val="00621053"/>
    <w:rsid w:val="006210E0"/>
    <w:rsid w:val="00634FF3"/>
    <w:rsid w:val="00635452"/>
    <w:rsid w:val="00642072"/>
    <w:rsid w:val="00644F56"/>
    <w:rsid w:val="00653452"/>
    <w:rsid w:val="006555E3"/>
    <w:rsid w:val="006576D7"/>
    <w:rsid w:val="00673A94"/>
    <w:rsid w:val="00676418"/>
    <w:rsid w:val="006838F7"/>
    <w:rsid w:val="00687C8B"/>
    <w:rsid w:val="006A085E"/>
    <w:rsid w:val="006B3DE2"/>
    <w:rsid w:val="006B53D6"/>
    <w:rsid w:val="006B5CA9"/>
    <w:rsid w:val="006B6EC7"/>
    <w:rsid w:val="006C04F4"/>
    <w:rsid w:val="006C0DA5"/>
    <w:rsid w:val="006C51E6"/>
    <w:rsid w:val="006E55CE"/>
    <w:rsid w:val="006E5A85"/>
    <w:rsid w:val="00700703"/>
    <w:rsid w:val="00705B38"/>
    <w:rsid w:val="0070707B"/>
    <w:rsid w:val="00720E95"/>
    <w:rsid w:val="00722F33"/>
    <w:rsid w:val="0072589D"/>
    <w:rsid w:val="00730B5E"/>
    <w:rsid w:val="00730E25"/>
    <w:rsid w:val="00733888"/>
    <w:rsid w:val="0073464E"/>
    <w:rsid w:val="00745F0C"/>
    <w:rsid w:val="00750625"/>
    <w:rsid w:val="00751B93"/>
    <w:rsid w:val="00751ED0"/>
    <w:rsid w:val="0075612D"/>
    <w:rsid w:val="00762B17"/>
    <w:rsid w:val="0077224C"/>
    <w:rsid w:val="007819E5"/>
    <w:rsid w:val="0078685D"/>
    <w:rsid w:val="00790955"/>
    <w:rsid w:val="0079463F"/>
    <w:rsid w:val="00797E84"/>
    <w:rsid w:val="007A5790"/>
    <w:rsid w:val="007A635A"/>
    <w:rsid w:val="007A72DC"/>
    <w:rsid w:val="007C5B7C"/>
    <w:rsid w:val="007E4749"/>
    <w:rsid w:val="007E4CDF"/>
    <w:rsid w:val="007E5BC6"/>
    <w:rsid w:val="0081140D"/>
    <w:rsid w:val="00814A8A"/>
    <w:rsid w:val="00814EEF"/>
    <w:rsid w:val="0082612F"/>
    <w:rsid w:val="0082635D"/>
    <w:rsid w:val="00835374"/>
    <w:rsid w:val="00840B71"/>
    <w:rsid w:val="00841DA1"/>
    <w:rsid w:val="008508C2"/>
    <w:rsid w:val="00852BB4"/>
    <w:rsid w:val="008549C4"/>
    <w:rsid w:val="00855D69"/>
    <w:rsid w:val="00864504"/>
    <w:rsid w:val="008741C1"/>
    <w:rsid w:val="00883E7A"/>
    <w:rsid w:val="00884287"/>
    <w:rsid w:val="0089024A"/>
    <w:rsid w:val="00894616"/>
    <w:rsid w:val="008976BB"/>
    <w:rsid w:val="0089785F"/>
    <w:rsid w:val="008A10A0"/>
    <w:rsid w:val="008B06F1"/>
    <w:rsid w:val="008B661B"/>
    <w:rsid w:val="008C2FF2"/>
    <w:rsid w:val="008C4DDC"/>
    <w:rsid w:val="008C5E59"/>
    <w:rsid w:val="008D133D"/>
    <w:rsid w:val="008D2B67"/>
    <w:rsid w:val="008D6117"/>
    <w:rsid w:val="008D70A7"/>
    <w:rsid w:val="008E5F81"/>
    <w:rsid w:val="008E6BF1"/>
    <w:rsid w:val="008E6DB8"/>
    <w:rsid w:val="008F33CB"/>
    <w:rsid w:val="008F3DDE"/>
    <w:rsid w:val="008F7B65"/>
    <w:rsid w:val="009031AF"/>
    <w:rsid w:val="00903FB7"/>
    <w:rsid w:val="009247AB"/>
    <w:rsid w:val="009371CF"/>
    <w:rsid w:val="00945287"/>
    <w:rsid w:val="00950FAC"/>
    <w:rsid w:val="00952E8E"/>
    <w:rsid w:val="009545FB"/>
    <w:rsid w:val="0095613A"/>
    <w:rsid w:val="00965119"/>
    <w:rsid w:val="0096532C"/>
    <w:rsid w:val="009722DB"/>
    <w:rsid w:val="00973649"/>
    <w:rsid w:val="00973723"/>
    <w:rsid w:val="00974C44"/>
    <w:rsid w:val="00980C22"/>
    <w:rsid w:val="009931C9"/>
    <w:rsid w:val="009A1085"/>
    <w:rsid w:val="009B2A2C"/>
    <w:rsid w:val="009C4E30"/>
    <w:rsid w:val="009E0C83"/>
    <w:rsid w:val="009E2442"/>
    <w:rsid w:val="009F2CB6"/>
    <w:rsid w:val="009F5A78"/>
    <w:rsid w:val="009F7179"/>
    <w:rsid w:val="00A03FF7"/>
    <w:rsid w:val="00A076AD"/>
    <w:rsid w:val="00A11072"/>
    <w:rsid w:val="00A11849"/>
    <w:rsid w:val="00A1401C"/>
    <w:rsid w:val="00A22FA5"/>
    <w:rsid w:val="00A241F5"/>
    <w:rsid w:val="00A26FF6"/>
    <w:rsid w:val="00A3476F"/>
    <w:rsid w:val="00A35E0E"/>
    <w:rsid w:val="00A3686A"/>
    <w:rsid w:val="00A377ED"/>
    <w:rsid w:val="00A4164B"/>
    <w:rsid w:val="00A46A0E"/>
    <w:rsid w:val="00A61986"/>
    <w:rsid w:val="00A635A9"/>
    <w:rsid w:val="00A64BC8"/>
    <w:rsid w:val="00A6617D"/>
    <w:rsid w:val="00A80391"/>
    <w:rsid w:val="00A818F7"/>
    <w:rsid w:val="00A85CC3"/>
    <w:rsid w:val="00AA0453"/>
    <w:rsid w:val="00AA23EC"/>
    <w:rsid w:val="00AA2F1B"/>
    <w:rsid w:val="00AA5BBD"/>
    <w:rsid w:val="00AA6DE1"/>
    <w:rsid w:val="00AB202C"/>
    <w:rsid w:val="00AC3F36"/>
    <w:rsid w:val="00AE3690"/>
    <w:rsid w:val="00AE6796"/>
    <w:rsid w:val="00AF0750"/>
    <w:rsid w:val="00AF4F63"/>
    <w:rsid w:val="00AF53FB"/>
    <w:rsid w:val="00AF6763"/>
    <w:rsid w:val="00B01A14"/>
    <w:rsid w:val="00B040D9"/>
    <w:rsid w:val="00B07D89"/>
    <w:rsid w:val="00B10917"/>
    <w:rsid w:val="00B23EE3"/>
    <w:rsid w:val="00B27E65"/>
    <w:rsid w:val="00B3240D"/>
    <w:rsid w:val="00B4028B"/>
    <w:rsid w:val="00B40685"/>
    <w:rsid w:val="00B45336"/>
    <w:rsid w:val="00B4682E"/>
    <w:rsid w:val="00B50E20"/>
    <w:rsid w:val="00B515B1"/>
    <w:rsid w:val="00B53067"/>
    <w:rsid w:val="00B62005"/>
    <w:rsid w:val="00B802C8"/>
    <w:rsid w:val="00B9147E"/>
    <w:rsid w:val="00B92C9C"/>
    <w:rsid w:val="00B94193"/>
    <w:rsid w:val="00BA04F0"/>
    <w:rsid w:val="00BA5308"/>
    <w:rsid w:val="00BB2070"/>
    <w:rsid w:val="00BB274F"/>
    <w:rsid w:val="00BB66F5"/>
    <w:rsid w:val="00BB6B27"/>
    <w:rsid w:val="00BC6A2D"/>
    <w:rsid w:val="00BD3C83"/>
    <w:rsid w:val="00BD77AF"/>
    <w:rsid w:val="00BF31E7"/>
    <w:rsid w:val="00BF7119"/>
    <w:rsid w:val="00C00D37"/>
    <w:rsid w:val="00C04FA6"/>
    <w:rsid w:val="00C05AA7"/>
    <w:rsid w:val="00C06605"/>
    <w:rsid w:val="00C14844"/>
    <w:rsid w:val="00C208FD"/>
    <w:rsid w:val="00C2244E"/>
    <w:rsid w:val="00C2314C"/>
    <w:rsid w:val="00C232C6"/>
    <w:rsid w:val="00C2413C"/>
    <w:rsid w:val="00C323FA"/>
    <w:rsid w:val="00C36B2A"/>
    <w:rsid w:val="00C3712F"/>
    <w:rsid w:val="00C376ED"/>
    <w:rsid w:val="00C402AE"/>
    <w:rsid w:val="00C43799"/>
    <w:rsid w:val="00C44ABA"/>
    <w:rsid w:val="00C51F3D"/>
    <w:rsid w:val="00C55CEA"/>
    <w:rsid w:val="00C74156"/>
    <w:rsid w:val="00C84B3F"/>
    <w:rsid w:val="00C85DAE"/>
    <w:rsid w:val="00C917B2"/>
    <w:rsid w:val="00C92F36"/>
    <w:rsid w:val="00CA0835"/>
    <w:rsid w:val="00CA19ED"/>
    <w:rsid w:val="00CA2770"/>
    <w:rsid w:val="00CA3904"/>
    <w:rsid w:val="00CB3307"/>
    <w:rsid w:val="00CB37FC"/>
    <w:rsid w:val="00CB6B84"/>
    <w:rsid w:val="00CC0EE3"/>
    <w:rsid w:val="00CC2EDD"/>
    <w:rsid w:val="00CC63C3"/>
    <w:rsid w:val="00CE6515"/>
    <w:rsid w:val="00CE6F9D"/>
    <w:rsid w:val="00CE7FFD"/>
    <w:rsid w:val="00CF040A"/>
    <w:rsid w:val="00CF2E41"/>
    <w:rsid w:val="00CF6E04"/>
    <w:rsid w:val="00D03799"/>
    <w:rsid w:val="00D04149"/>
    <w:rsid w:val="00D04FE8"/>
    <w:rsid w:val="00D0616C"/>
    <w:rsid w:val="00D1053C"/>
    <w:rsid w:val="00D10C27"/>
    <w:rsid w:val="00D13641"/>
    <w:rsid w:val="00D217EF"/>
    <w:rsid w:val="00D25B4B"/>
    <w:rsid w:val="00D40738"/>
    <w:rsid w:val="00D43D88"/>
    <w:rsid w:val="00D57216"/>
    <w:rsid w:val="00D60E28"/>
    <w:rsid w:val="00D8525D"/>
    <w:rsid w:val="00D861E8"/>
    <w:rsid w:val="00D9219D"/>
    <w:rsid w:val="00D96EFF"/>
    <w:rsid w:val="00DB1F50"/>
    <w:rsid w:val="00DB3053"/>
    <w:rsid w:val="00DC319F"/>
    <w:rsid w:val="00DC445C"/>
    <w:rsid w:val="00DC6DAF"/>
    <w:rsid w:val="00DC7175"/>
    <w:rsid w:val="00DD3B51"/>
    <w:rsid w:val="00DD6C45"/>
    <w:rsid w:val="00DE3042"/>
    <w:rsid w:val="00DE425C"/>
    <w:rsid w:val="00DE4DD5"/>
    <w:rsid w:val="00DE4FFA"/>
    <w:rsid w:val="00E064C9"/>
    <w:rsid w:val="00E23467"/>
    <w:rsid w:val="00E23830"/>
    <w:rsid w:val="00E24EA6"/>
    <w:rsid w:val="00E264B0"/>
    <w:rsid w:val="00E3437E"/>
    <w:rsid w:val="00E42B80"/>
    <w:rsid w:val="00E431E1"/>
    <w:rsid w:val="00E47386"/>
    <w:rsid w:val="00E551C4"/>
    <w:rsid w:val="00E60955"/>
    <w:rsid w:val="00E6133D"/>
    <w:rsid w:val="00E71D68"/>
    <w:rsid w:val="00E77510"/>
    <w:rsid w:val="00E85504"/>
    <w:rsid w:val="00E91D2C"/>
    <w:rsid w:val="00EA1BFA"/>
    <w:rsid w:val="00EA3123"/>
    <w:rsid w:val="00EA3D44"/>
    <w:rsid w:val="00EB3C65"/>
    <w:rsid w:val="00EB7CD1"/>
    <w:rsid w:val="00EC0CBB"/>
    <w:rsid w:val="00EC6945"/>
    <w:rsid w:val="00ED3ABF"/>
    <w:rsid w:val="00EE3348"/>
    <w:rsid w:val="00EF739D"/>
    <w:rsid w:val="00F0226C"/>
    <w:rsid w:val="00F02AA9"/>
    <w:rsid w:val="00F04C9B"/>
    <w:rsid w:val="00F1077D"/>
    <w:rsid w:val="00F11C74"/>
    <w:rsid w:val="00F17980"/>
    <w:rsid w:val="00F17DC0"/>
    <w:rsid w:val="00F21051"/>
    <w:rsid w:val="00F24434"/>
    <w:rsid w:val="00F26F1A"/>
    <w:rsid w:val="00F463CE"/>
    <w:rsid w:val="00F53A81"/>
    <w:rsid w:val="00F61FA6"/>
    <w:rsid w:val="00F649EE"/>
    <w:rsid w:val="00F735A5"/>
    <w:rsid w:val="00F7378B"/>
    <w:rsid w:val="00F77E7B"/>
    <w:rsid w:val="00F80B59"/>
    <w:rsid w:val="00F80DFD"/>
    <w:rsid w:val="00F87BE8"/>
    <w:rsid w:val="00F91466"/>
    <w:rsid w:val="00FA410A"/>
    <w:rsid w:val="00FA6D34"/>
    <w:rsid w:val="00FB1808"/>
    <w:rsid w:val="00FC023D"/>
    <w:rsid w:val="00FC5645"/>
    <w:rsid w:val="00FD45BC"/>
    <w:rsid w:val="00FD6423"/>
    <w:rsid w:val="00FD6B1E"/>
    <w:rsid w:val="00FD775E"/>
    <w:rsid w:val="00FD795A"/>
    <w:rsid w:val="00FE1526"/>
    <w:rsid w:val="00FE756C"/>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22619"/>
  <w15:chartTrackingRefBased/>
  <w15:docId w15:val="{0BACA329-D68F-41E1-8712-30BE22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F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semiHidden/>
    <w:unhideWhenUsed/>
    <w:rsid w:val="00E6133D"/>
    <w:rPr>
      <w:sz w:val="20"/>
      <w:szCs w:val="20"/>
    </w:rPr>
  </w:style>
  <w:style w:type="character" w:customStyle="1" w:styleId="CommentTextChar">
    <w:name w:val="Comment Text Char"/>
    <w:basedOn w:val="DefaultParagraphFont"/>
    <w:link w:val="CommentText"/>
    <w:uiPriority w:val="99"/>
    <w:semiHidden/>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rPr>
      <w:szCs w:val="20"/>
    </w:rPr>
  </w:style>
  <w:style w:type="paragraph" w:styleId="NormalWeb">
    <w:name w:val="Normal (Web)"/>
    <w:basedOn w:val="Normal"/>
    <w:uiPriority w:val="99"/>
    <w:semiHidden/>
    <w:rsid w:val="00483D1D"/>
  </w:style>
  <w:style w:type="paragraph" w:styleId="ListParagraph">
    <w:name w:val="List Paragraph"/>
    <w:basedOn w:val="Normal"/>
    <w:uiPriority w:val="34"/>
    <w:qFormat/>
    <w:rsid w:val="00175FC4"/>
    <w:pPr>
      <w:spacing w:after="200"/>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4E0FB2"/>
  </w:style>
  <w:style w:type="character" w:styleId="UnresolvedMention">
    <w:name w:val="Unresolved Mention"/>
    <w:basedOn w:val="DefaultParagraphFont"/>
    <w:uiPriority w:val="99"/>
    <w:semiHidden/>
    <w:unhideWhenUsed/>
    <w:rsid w:val="001652BA"/>
    <w:rPr>
      <w:color w:val="605E5C"/>
      <w:shd w:val="clear" w:color="auto" w:fill="E1DFDD"/>
    </w:rPr>
  </w:style>
  <w:style w:type="character" w:styleId="FollowedHyperlink">
    <w:name w:val="FollowedHyperlink"/>
    <w:basedOn w:val="DefaultParagraphFont"/>
    <w:uiPriority w:val="99"/>
    <w:semiHidden/>
    <w:unhideWhenUsed/>
    <w:rsid w:val="00C44ABA"/>
    <w:rPr>
      <w:color w:val="800080" w:themeColor="followedHyperlink"/>
      <w:u w:val="single"/>
    </w:rPr>
  </w:style>
  <w:style w:type="paragraph" w:styleId="Revision">
    <w:name w:val="Revision"/>
    <w:hidden/>
    <w:uiPriority w:val="99"/>
    <w:semiHidden/>
    <w:rsid w:val="00F91466"/>
    <w:pPr>
      <w:spacing w:after="0"/>
    </w:pPr>
  </w:style>
  <w:style w:type="paragraph" w:customStyle="1" w:styleId="EndNoteBibliographyTitle">
    <w:name w:val="EndNote Bibliography Title"/>
    <w:basedOn w:val="Normal"/>
    <w:link w:val="EndNoteBibliographyTitleChar"/>
    <w:rsid w:val="00673A94"/>
    <w:pPr>
      <w:jc w:val="center"/>
    </w:pPr>
    <w:rPr>
      <w:rFonts w:ascii="Calibri" w:eastAsiaTheme="minorHAnsi" w:hAnsi="Calibri" w:cs="Calibri"/>
      <w:sz w:val="22"/>
      <w:szCs w:val="22"/>
    </w:rPr>
  </w:style>
  <w:style w:type="character" w:customStyle="1" w:styleId="EndNoteBibliographyTitleChar">
    <w:name w:val="EndNote Bibliography Title Char"/>
    <w:basedOn w:val="DefaultParagraphFont"/>
    <w:link w:val="EndNoteBibliographyTitle"/>
    <w:rsid w:val="00673A94"/>
    <w:rPr>
      <w:rFonts w:ascii="Calibri" w:hAnsi="Calibri" w:cs="Calibri"/>
    </w:rPr>
  </w:style>
  <w:style w:type="paragraph" w:customStyle="1" w:styleId="EndNoteBibliography">
    <w:name w:val="EndNote Bibliography"/>
    <w:basedOn w:val="Normal"/>
    <w:link w:val="EndNoteBibliographyChar"/>
    <w:rsid w:val="00673A94"/>
    <w:pPr>
      <w:spacing w:after="200"/>
    </w:pPr>
    <w:rPr>
      <w:rFonts w:ascii="Calibri" w:eastAsiaTheme="minorHAnsi" w:hAnsi="Calibri" w:cs="Calibri"/>
      <w:sz w:val="22"/>
      <w:szCs w:val="22"/>
    </w:rPr>
  </w:style>
  <w:style w:type="character" w:customStyle="1" w:styleId="EndNoteBibliographyChar">
    <w:name w:val="EndNote Bibliography Char"/>
    <w:basedOn w:val="DefaultParagraphFont"/>
    <w:link w:val="EndNoteBibliography"/>
    <w:rsid w:val="00673A94"/>
    <w:rPr>
      <w:rFonts w:ascii="Calibri" w:hAnsi="Calibri" w:cs="Calibri"/>
    </w:rPr>
  </w:style>
  <w:style w:type="character" w:customStyle="1" w:styleId="apple-converted-space">
    <w:name w:val="apple-converted-space"/>
    <w:basedOn w:val="DefaultParagraphFont"/>
    <w:rsid w:val="00137CC5"/>
  </w:style>
  <w:style w:type="character" w:styleId="Strong">
    <w:name w:val="Strong"/>
    <w:basedOn w:val="DefaultParagraphFont"/>
    <w:uiPriority w:val="22"/>
    <w:qFormat/>
    <w:rsid w:val="00EA1BFA"/>
    <w:rPr>
      <w:b/>
      <w:bCs/>
    </w:rPr>
  </w:style>
  <w:style w:type="paragraph" w:styleId="FootnoteText">
    <w:name w:val="footnote text"/>
    <w:basedOn w:val="Normal"/>
    <w:link w:val="FootnoteTextChar"/>
    <w:uiPriority w:val="99"/>
    <w:semiHidden/>
    <w:unhideWhenUsed/>
    <w:rsid w:val="006B5CA9"/>
    <w:rPr>
      <w:sz w:val="20"/>
      <w:szCs w:val="20"/>
    </w:rPr>
  </w:style>
  <w:style w:type="character" w:customStyle="1" w:styleId="FootnoteTextChar">
    <w:name w:val="Footnote Text Char"/>
    <w:basedOn w:val="DefaultParagraphFont"/>
    <w:link w:val="FootnoteText"/>
    <w:uiPriority w:val="99"/>
    <w:semiHidden/>
    <w:rsid w:val="006B5C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B5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97">
      <w:bodyDiv w:val="1"/>
      <w:marLeft w:val="0"/>
      <w:marRight w:val="0"/>
      <w:marTop w:val="0"/>
      <w:marBottom w:val="0"/>
      <w:divBdr>
        <w:top w:val="none" w:sz="0" w:space="0" w:color="auto"/>
        <w:left w:val="none" w:sz="0" w:space="0" w:color="auto"/>
        <w:bottom w:val="none" w:sz="0" w:space="0" w:color="auto"/>
        <w:right w:val="none" w:sz="0" w:space="0" w:color="auto"/>
      </w:divBdr>
    </w:div>
    <w:div w:id="80226645">
      <w:bodyDiv w:val="1"/>
      <w:marLeft w:val="0"/>
      <w:marRight w:val="0"/>
      <w:marTop w:val="0"/>
      <w:marBottom w:val="0"/>
      <w:divBdr>
        <w:top w:val="none" w:sz="0" w:space="0" w:color="auto"/>
        <w:left w:val="none" w:sz="0" w:space="0" w:color="auto"/>
        <w:bottom w:val="none" w:sz="0" w:space="0" w:color="auto"/>
        <w:right w:val="none" w:sz="0" w:space="0" w:color="auto"/>
      </w:divBdr>
    </w:div>
    <w:div w:id="125048226">
      <w:bodyDiv w:val="1"/>
      <w:marLeft w:val="0"/>
      <w:marRight w:val="0"/>
      <w:marTop w:val="0"/>
      <w:marBottom w:val="0"/>
      <w:divBdr>
        <w:top w:val="none" w:sz="0" w:space="0" w:color="auto"/>
        <w:left w:val="none" w:sz="0" w:space="0" w:color="auto"/>
        <w:bottom w:val="none" w:sz="0" w:space="0" w:color="auto"/>
        <w:right w:val="none" w:sz="0" w:space="0" w:color="auto"/>
      </w:divBdr>
      <w:divsChild>
        <w:div w:id="1127969660">
          <w:marLeft w:val="0"/>
          <w:marRight w:val="0"/>
          <w:marTop w:val="0"/>
          <w:marBottom w:val="0"/>
          <w:divBdr>
            <w:top w:val="none" w:sz="0" w:space="0" w:color="auto"/>
            <w:left w:val="none" w:sz="0" w:space="0" w:color="auto"/>
            <w:bottom w:val="none" w:sz="0" w:space="0" w:color="auto"/>
            <w:right w:val="none" w:sz="0" w:space="0" w:color="auto"/>
          </w:divBdr>
        </w:div>
      </w:divsChild>
    </w:div>
    <w:div w:id="182789002">
      <w:bodyDiv w:val="1"/>
      <w:marLeft w:val="0"/>
      <w:marRight w:val="0"/>
      <w:marTop w:val="0"/>
      <w:marBottom w:val="0"/>
      <w:divBdr>
        <w:top w:val="none" w:sz="0" w:space="0" w:color="auto"/>
        <w:left w:val="none" w:sz="0" w:space="0" w:color="auto"/>
        <w:bottom w:val="none" w:sz="0" w:space="0" w:color="auto"/>
        <w:right w:val="none" w:sz="0" w:space="0" w:color="auto"/>
      </w:divBdr>
      <w:divsChild>
        <w:div w:id="2040085535">
          <w:marLeft w:val="0"/>
          <w:marRight w:val="0"/>
          <w:marTop w:val="0"/>
          <w:marBottom w:val="0"/>
          <w:divBdr>
            <w:top w:val="none" w:sz="0" w:space="0" w:color="auto"/>
            <w:left w:val="none" w:sz="0" w:space="0" w:color="auto"/>
            <w:bottom w:val="none" w:sz="0" w:space="0" w:color="auto"/>
            <w:right w:val="none" w:sz="0" w:space="0" w:color="auto"/>
          </w:divBdr>
        </w:div>
      </w:divsChild>
    </w:div>
    <w:div w:id="196166613">
      <w:bodyDiv w:val="1"/>
      <w:marLeft w:val="0"/>
      <w:marRight w:val="0"/>
      <w:marTop w:val="0"/>
      <w:marBottom w:val="0"/>
      <w:divBdr>
        <w:top w:val="none" w:sz="0" w:space="0" w:color="auto"/>
        <w:left w:val="none" w:sz="0" w:space="0" w:color="auto"/>
        <w:bottom w:val="none" w:sz="0" w:space="0" w:color="auto"/>
        <w:right w:val="none" w:sz="0" w:space="0" w:color="auto"/>
      </w:divBdr>
    </w:div>
    <w:div w:id="333342590">
      <w:bodyDiv w:val="1"/>
      <w:marLeft w:val="0"/>
      <w:marRight w:val="0"/>
      <w:marTop w:val="0"/>
      <w:marBottom w:val="0"/>
      <w:divBdr>
        <w:top w:val="none" w:sz="0" w:space="0" w:color="auto"/>
        <w:left w:val="none" w:sz="0" w:space="0" w:color="auto"/>
        <w:bottom w:val="none" w:sz="0" w:space="0" w:color="auto"/>
        <w:right w:val="none" w:sz="0" w:space="0" w:color="auto"/>
      </w:divBdr>
    </w:div>
    <w:div w:id="415172752">
      <w:bodyDiv w:val="1"/>
      <w:marLeft w:val="0"/>
      <w:marRight w:val="0"/>
      <w:marTop w:val="0"/>
      <w:marBottom w:val="0"/>
      <w:divBdr>
        <w:top w:val="none" w:sz="0" w:space="0" w:color="auto"/>
        <w:left w:val="none" w:sz="0" w:space="0" w:color="auto"/>
        <w:bottom w:val="none" w:sz="0" w:space="0" w:color="auto"/>
        <w:right w:val="none" w:sz="0" w:space="0" w:color="auto"/>
      </w:divBdr>
    </w:div>
    <w:div w:id="465591761">
      <w:bodyDiv w:val="1"/>
      <w:marLeft w:val="0"/>
      <w:marRight w:val="0"/>
      <w:marTop w:val="0"/>
      <w:marBottom w:val="0"/>
      <w:divBdr>
        <w:top w:val="none" w:sz="0" w:space="0" w:color="auto"/>
        <w:left w:val="none" w:sz="0" w:space="0" w:color="auto"/>
        <w:bottom w:val="none" w:sz="0" w:space="0" w:color="auto"/>
        <w:right w:val="none" w:sz="0" w:space="0" w:color="auto"/>
      </w:divBdr>
    </w:div>
    <w:div w:id="543182285">
      <w:bodyDiv w:val="1"/>
      <w:marLeft w:val="0"/>
      <w:marRight w:val="0"/>
      <w:marTop w:val="0"/>
      <w:marBottom w:val="0"/>
      <w:divBdr>
        <w:top w:val="none" w:sz="0" w:space="0" w:color="auto"/>
        <w:left w:val="none" w:sz="0" w:space="0" w:color="auto"/>
        <w:bottom w:val="none" w:sz="0" w:space="0" w:color="auto"/>
        <w:right w:val="none" w:sz="0" w:space="0" w:color="auto"/>
      </w:divBdr>
    </w:div>
    <w:div w:id="820081374">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915280490">
      <w:bodyDiv w:val="1"/>
      <w:marLeft w:val="0"/>
      <w:marRight w:val="0"/>
      <w:marTop w:val="0"/>
      <w:marBottom w:val="0"/>
      <w:divBdr>
        <w:top w:val="none" w:sz="0" w:space="0" w:color="auto"/>
        <w:left w:val="none" w:sz="0" w:space="0" w:color="auto"/>
        <w:bottom w:val="none" w:sz="0" w:space="0" w:color="auto"/>
        <w:right w:val="none" w:sz="0" w:space="0" w:color="auto"/>
      </w:divBdr>
    </w:div>
    <w:div w:id="1057320861">
      <w:bodyDiv w:val="1"/>
      <w:marLeft w:val="0"/>
      <w:marRight w:val="0"/>
      <w:marTop w:val="0"/>
      <w:marBottom w:val="0"/>
      <w:divBdr>
        <w:top w:val="none" w:sz="0" w:space="0" w:color="auto"/>
        <w:left w:val="none" w:sz="0" w:space="0" w:color="auto"/>
        <w:bottom w:val="none" w:sz="0" w:space="0" w:color="auto"/>
        <w:right w:val="none" w:sz="0" w:space="0" w:color="auto"/>
      </w:divBdr>
    </w:div>
    <w:div w:id="1065496509">
      <w:bodyDiv w:val="1"/>
      <w:marLeft w:val="0"/>
      <w:marRight w:val="0"/>
      <w:marTop w:val="0"/>
      <w:marBottom w:val="0"/>
      <w:divBdr>
        <w:top w:val="none" w:sz="0" w:space="0" w:color="auto"/>
        <w:left w:val="none" w:sz="0" w:space="0" w:color="auto"/>
        <w:bottom w:val="none" w:sz="0" w:space="0" w:color="auto"/>
        <w:right w:val="none" w:sz="0" w:space="0" w:color="auto"/>
      </w:divBdr>
    </w:div>
    <w:div w:id="1192493667">
      <w:bodyDiv w:val="1"/>
      <w:marLeft w:val="0"/>
      <w:marRight w:val="0"/>
      <w:marTop w:val="0"/>
      <w:marBottom w:val="0"/>
      <w:divBdr>
        <w:top w:val="none" w:sz="0" w:space="0" w:color="auto"/>
        <w:left w:val="none" w:sz="0" w:space="0" w:color="auto"/>
        <w:bottom w:val="none" w:sz="0" w:space="0" w:color="auto"/>
        <w:right w:val="none" w:sz="0" w:space="0" w:color="auto"/>
      </w:divBdr>
    </w:div>
    <w:div w:id="1236629784">
      <w:bodyDiv w:val="1"/>
      <w:marLeft w:val="0"/>
      <w:marRight w:val="0"/>
      <w:marTop w:val="0"/>
      <w:marBottom w:val="0"/>
      <w:divBdr>
        <w:top w:val="none" w:sz="0" w:space="0" w:color="auto"/>
        <w:left w:val="none" w:sz="0" w:space="0" w:color="auto"/>
        <w:bottom w:val="none" w:sz="0" w:space="0" w:color="auto"/>
        <w:right w:val="none" w:sz="0" w:space="0" w:color="auto"/>
      </w:divBdr>
    </w:div>
    <w:div w:id="1375353949">
      <w:bodyDiv w:val="1"/>
      <w:marLeft w:val="0"/>
      <w:marRight w:val="0"/>
      <w:marTop w:val="0"/>
      <w:marBottom w:val="0"/>
      <w:divBdr>
        <w:top w:val="none" w:sz="0" w:space="0" w:color="auto"/>
        <w:left w:val="none" w:sz="0" w:space="0" w:color="auto"/>
        <w:bottom w:val="none" w:sz="0" w:space="0" w:color="auto"/>
        <w:right w:val="none" w:sz="0" w:space="0" w:color="auto"/>
      </w:divBdr>
    </w:div>
    <w:div w:id="1644894349">
      <w:bodyDiv w:val="1"/>
      <w:marLeft w:val="0"/>
      <w:marRight w:val="0"/>
      <w:marTop w:val="0"/>
      <w:marBottom w:val="0"/>
      <w:divBdr>
        <w:top w:val="none" w:sz="0" w:space="0" w:color="auto"/>
        <w:left w:val="none" w:sz="0" w:space="0" w:color="auto"/>
        <w:bottom w:val="none" w:sz="0" w:space="0" w:color="auto"/>
        <w:right w:val="none" w:sz="0" w:space="0" w:color="auto"/>
      </w:divBdr>
    </w:div>
    <w:div w:id="1771463722">
      <w:bodyDiv w:val="1"/>
      <w:marLeft w:val="0"/>
      <w:marRight w:val="0"/>
      <w:marTop w:val="0"/>
      <w:marBottom w:val="0"/>
      <w:divBdr>
        <w:top w:val="none" w:sz="0" w:space="0" w:color="auto"/>
        <w:left w:val="none" w:sz="0" w:space="0" w:color="auto"/>
        <w:bottom w:val="none" w:sz="0" w:space="0" w:color="auto"/>
        <w:right w:val="none" w:sz="0" w:space="0" w:color="auto"/>
      </w:divBdr>
    </w:div>
    <w:div w:id="1820073317">
      <w:bodyDiv w:val="1"/>
      <w:marLeft w:val="0"/>
      <w:marRight w:val="0"/>
      <w:marTop w:val="0"/>
      <w:marBottom w:val="0"/>
      <w:divBdr>
        <w:top w:val="none" w:sz="0" w:space="0" w:color="auto"/>
        <w:left w:val="none" w:sz="0" w:space="0" w:color="auto"/>
        <w:bottom w:val="none" w:sz="0" w:space="0" w:color="auto"/>
        <w:right w:val="none" w:sz="0" w:space="0" w:color="auto"/>
      </w:divBdr>
    </w:div>
    <w:div w:id="1931347798">
      <w:bodyDiv w:val="1"/>
      <w:marLeft w:val="0"/>
      <w:marRight w:val="0"/>
      <w:marTop w:val="0"/>
      <w:marBottom w:val="0"/>
      <w:divBdr>
        <w:top w:val="none" w:sz="0" w:space="0" w:color="auto"/>
        <w:left w:val="none" w:sz="0" w:space="0" w:color="auto"/>
        <w:bottom w:val="none" w:sz="0" w:space="0" w:color="auto"/>
        <w:right w:val="none" w:sz="0" w:space="0" w:color="auto"/>
      </w:divBdr>
    </w:div>
    <w:div w:id="1979724951">
      <w:bodyDiv w:val="1"/>
      <w:marLeft w:val="0"/>
      <w:marRight w:val="0"/>
      <w:marTop w:val="0"/>
      <w:marBottom w:val="0"/>
      <w:divBdr>
        <w:top w:val="none" w:sz="0" w:space="0" w:color="auto"/>
        <w:left w:val="none" w:sz="0" w:space="0" w:color="auto"/>
        <w:bottom w:val="none" w:sz="0" w:space="0" w:color="auto"/>
        <w:right w:val="none" w:sz="0" w:space="0" w:color="auto"/>
      </w:divBdr>
    </w:div>
    <w:div w:id="20390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ajym8/?view_only=b5ec322e8bde47eeaa4379f86557ca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6E80-3EBD-4EB4-8575-0871E810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Kinga Bierwiaczonek</cp:lastModifiedBy>
  <cp:revision>6</cp:revision>
  <dcterms:created xsi:type="dcterms:W3CDTF">2022-03-29T16:49:00Z</dcterms:created>
  <dcterms:modified xsi:type="dcterms:W3CDTF">2022-04-01T10:18:00Z</dcterms:modified>
</cp:coreProperties>
</file>